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B" w:rsidRPr="009B6D70" w:rsidRDefault="004D305B" w:rsidP="001D4EA8">
      <w:pPr>
        <w:spacing w:after="0"/>
        <w:rPr>
          <w:b/>
        </w:rPr>
      </w:pPr>
      <w:r w:rsidRPr="009B6D70">
        <w:rPr>
          <w:b/>
        </w:rPr>
        <w:t>Załącznik Nr</w:t>
      </w:r>
      <w:r w:rsidR="00BA6010" w:rsidRPr="009B6D70">
        <w:rPr>
          <w:b/>
        </w:rPr>
        <w:t xml:space="preserve"> </w:t>
      </w:r>
      <w:r w:rsidR="00324A43">
        <w:rPr>
          <w:b/>
        </w:rPr>
        <w:t>5</w:t>
      </w:r>
      <w:r w:rsidRPr="009B6D70">
        <w:rPr>
          <w:b/>
        </w:rPr>
        <w:t xml:space="preserve"> do SIWZ </w:t>
      </w:r>
    </w:p>
    <w:p w:rsidR="001D4EA8" w:rsidRPr="009B6D70" w:rsidRDefault="001D4EA8" w:rsidP="001D4EA8">
      <w:pPr>
        <w:spacing w:after="0"/>
        <w:rPr>
          <w:b/>
        </w:rPr>
      </w:pPr>
    </w:p>
    <w:p w:rsidR="004D305B" w:rsidRPr="009B6D70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D70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BA6010" w:rsidRPr="009B6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9B6D70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9B6D70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</w:t>
      </w:r>
      <w:r w:rsidR="00BF1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324A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FB2205"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r w:rsidR="00324A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2015</w:t>
      </w:r>
    </w:p>
    <w:p w:rsidR="004D305B" w:rsidRPr="009B6D70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9B6D70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4A43" w:rsidRPr="00324A43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="00324A4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324A43" w:rsidRPr="00324A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prasy do styropianu do Zakładu realizowanego w ramach Przedsięwzięcia: „Budowa Zakładu Mechaniczno-Biologicznego Przetwarzania Odpadów Komunalnych w Stalowej Woli”</w:t>
      </w:r>
    </w:p>
    <w:p w:rsidR="006F335C" w:rsidRPr="009B6D70" w:rsidRDefault="006F335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AFE" w:rsidRPr="009B6D70" w:rsidRDefault="00BF1AFE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9B6D70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324A4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9B6D70" w:rsidRDefault="004D7161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Anna Pasztaleniec</w:t>
      </w:r>
      <w:r w:rsidR="004D305B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9B6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9B6D70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A51632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4D305B" w:rsidRPr="009B6D70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9B6D70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9B6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9B6D70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</w:p>
    <w:p w:rsidR="00AE390E" w:rsidRPr="009B6D70" w:rsidRDefault="004D305B" w:rsidP="001D4E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Mechaniczno-Biologicznego Przetwarzania Odpadów Komunalnych w Stalowej Woli” dofinansowanego w ramach Programu 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5A26F6" w:rsidRPr="009B6D70" w:rsidRDefault="005A26F6" w:rsidP="001D4E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252" w:rsidRPr="009B6D70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9B6D70" w:rsidRDefault="00043335" w:rsidP="002A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9B6D7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2A1BAC" w:rsidRPr="002A1BAC">
        <w:rPr>
          <w:rFonts w:ascii="Times New Roman" w:hAnsi="Times New Roman" w:cs="Times New Roman"/>
          <w:sz w:val="24"/>
          <w:szCs w:val="24"/>
        </w:rPr>
        <w:t>prasy do styropianu</w:t>
      </w:r>
      <w:r w:rsidR="00A827EA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64407C">
        <w:rPr>
          <w:rFonts w:ascii="Times New Roman" w:hAnsi="Times New Roman" w:cs="Times New Roman"/>
          <w:sz w:val="24"/>
          <w:szCs w:val="24"/>
        </w:rPr>
        <w:t>dla</w:t>
      </w:r>
      <w:r w:rsidR="00D100EB" w:rsidRPr="009B6D70">
        <w:rPr>
          <w:rFonts w:ascii="Times New Roman" w:hAnsi="Times New Roman" w:cs="Times New Roman"/>
          <w:sz w:val="24"/>
          <w:szCs w:val="24"/>
        </w:rPr>
        <w:t xml:space="preserve"> Zakładu Mechaniczno-Biologicznego Przetwarzania Odpadów Komunalnych w Stalowej Woli</w:t>
      </w:r>
      <w:r w:rsidR="00BC1CA0" w:rsidRPr="009B6D70">
        <w:rPr>
          <w:rFonts w:ascii="Times New Roman" w:hAnsi="Times New Roman" w:cs="Times New Roman"/>
          <w:sz w:val="24"/>
          <w:szCs w:val="24"/>
        </w:rPr>
        <w:t xml:space="preserve"> (zwan</w:t>
      </w:r>
      <w:r w:rsidR="002A1BAC">
        <w:rPr>
          <w:rFonts w:ascii="Times New Roman" w:hAnsi="Times New Roman" w:cs="Times New Roman"/>
          <w:sz w:val="24"/>
          <w:szCs w:val="24"/>
        </w:rPr>
        <w:t>ą</w:t>
      </w:r>
      <w:r w:rsidR="00BC1CA0" w:rsidRPr="009B6D70">
        <w:rPr>
          <w:rFonts w:ascii="Times New Roman" w:hAnsi="Times New Roman" w:cs="Times New Roman"/>
          <w:sz w:val="24"/>
          <w:szCs w:val="24"/>
        </w:rPr>
        <w:t xml:space="preserve"> dalej „</w:t>
      </w:r>
      <w:r w:rsidR="002A1BAC">
        <w:rPr>
          <w:rFonts w:ascii="Times New Roman" w:hAnsi="Times New Roman" w:cs="Times New Roman"/>
          <w:sz w:val="24"/>
          <w:szCs w:val="24"/>
        </w:rPr>
        <w:t>prasą</w:t>
      </w:r>
      <w:r w:rsidR="00BC1CA0" w:rsidRPr="009B6D70">
        <w:rPr>
          <w:rFonts w:ascii="Times New Roman" w:hAnsi="Times New Roman" w:cs="Times New Roman"/>
          <w:sz w:val="24"/>
          <w:szCs w:val="24"/>
        </w:rPr>
        <w:t>”).</w:t>
      </w:r>
    </w:p>
    <w:p w:rsidR="007F7307" w:rsidRPr="009B6D70" w:rsidRDefault="007F730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:rsidR="00CB10E6" w:rsidRPr="009B6D70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dostawę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CB10E6" w:rsidRPr="009B6D70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świadczenie serwisu gwarancyjnego w siedzibie Zamawiającego,</w:t>
      </w:r>
    </w:p>
    <w:p w:rsidR="007F7307" w:rsidRPr="009B6D70" w:rsidRDefault="00CB10E6" w:rsidP="006F335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przeszkolenie w siedzibie Zamawiającego osób wytypowanych przez Zamawiającego do prawidłowej obsługi i eksploatacji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777336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 terminie do 4 dni </w:t>
      </w:r>
      <w:r w:rsidR="002F490D" w:rsidRPr="009B6D70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9B6D70">
        <w:rPr>
          <w:rFonts w:ascii="Times New Roman" w:hAnsi="Times New Roman" w:cs="Times New Roman"/>
          <w:sz w:val="24"/>
          <w:szCs w:val="24"/>
        </w:rPr>
        <w:t xml:space="preserve">od dnia przekazania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FB2205" w:rsidRPr="009B6D70">
        <w:rPr>
          <w:rFonts w:ascii="Times New Roman" w:hAnsi="Times New Roman" w:cs="Times New Roman"/>
          <w:sz w:val="24"/>
          <w:szCs w:val="24"/>
        </w:rPr>
        <w:t>.</w:t>
      </w:r>
    </w:p>
    <w:p w:rsidR="00893AFB" w:rsidRPr="009B6D70" w:rsidRDefault="00893AFB" w:rsidP="005C5D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7F7307" w:rsidRPr="009B6D70">
        <w:rPr>
          <w:rFonts w:ascii="Times New Roman" w:hAnsi="Times New Roman" w:cs="Times New Roman"/>
          <w:sz w:val="24"/>
          <w:szCs w:val="24"/>
        </w:rPr>
        <w:t>,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7F7307" w:rsidRPr="009B6D70">
        <w:rPr>
          <w:rFonts w:ascii="Times New Roman" w:hAnsi="Times New Roman" w:cs="Times New Roman"/>
          <w:sz w:val="24"/>
          <w:szCs w:val="24"/>
        </w:rPr>
        <w:t>w tym wymagania techniczne jakim powinn</w:t>
      </w:r>
      <w:r w:rsidR="00D91B0C">
        <w:rPr>
          <w:rFonts w:ascii="Times New Roman" w:hAnsi="Times New Roman" w:cs="Times New Roman"/>
          <w:sz w:val="24"/>
          <w:szCs w:val="24"/>
        </w:rPr>
        <w:t>a</w:t>
      </w:r>
      <w:r w:rsidR="007F7307" w:rsidRPr="009B6D70">
        <w:rPr>
          <w:rFonts w:ascii="Times New Roman" w:hAnsi="Times New Roman" w:cs="Times New Roman"/>
          <w:sz w:val="24"/>
          <w:szCs w:val="24"/>
        </w:rPr>
        <w:t xml:space="preserve"> odpowiadać </w:t>
      </w:r>
      <w:r w:rsidR="005C5DFB">
        <w:rPr>
          <w:rFonts w:ascii="Times New Roman" w:hAnsi="Times New Roman" w:cs="Times New Roman"/>
          <w:sz w:val="24"/>
          <w:szCs w:val="24"/>
        </w:rPr>
        <w:t>prasa</w:t>
      </w:r>
      <w:r w:rsidR="007F7307" w:rsidRPr="009B6D70">
        <w:rPr>
          <w:rFonts w:ascii="Times New Roman" w:hAnsi="Times New Roman" w:cs="Times New Roman"/>
          <w:sz w:val="24"/>
          <w:szCs w:val="24"/>
        </w:rPr>
        <w:t xml:space="preserve">,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zawiera </w:t>
      </w:r>
      <w:r w:rsidR="00EE1C49">
        <w:rPr>
          <w:rFonts w:ascii="Times New Roman" w:hAnsi="Times New Roman" w:cs="Times New Roman"/>
          <w:sz w:val="24"/>
          <w:szCs w:val="24"/>
        </w:rPr>
        <w:t>Specyfikacja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I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9B6D70">
        <w:rPr>
          <w:rFonts w:ascii="Times New Roman" w:hAnsi="Times New Roman" w:cs="Times New Roman"/>
          <w:sz w:val="24"/>
          <w:szCs w:val="24"/>
        </w:rPr>
        <w:t>W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9B6D70">
        <w:rPr>
          <w:rFonts w:ascii="Times New Roman" w:hAnsi="Times New Roman" w:cs="Times New Roman"/>
          <w:sz w:val="24"/>
          <w:szCs w:val="24"/>
        </w:rPr>
        <w:t>Z</w:t>
      </w:r>
      <w:r w:rsidR="008B7983" w:rsidRPr="009B6D70">
        <w:rPr>
          <w:rFonts w:ascii="Times New Roman" w:hAnsi="Times New Roman" w:cs="Times New Roman"/>
          <w:sz w:val="24"/>
          <w:szCs w:val="24"/>
        </w:rPr>
        <w:t>amówienia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9B6D70">
        <w:rPr>
          <w:rFonts w:ascii="Times New Roman" w:hAnsi="Times New Roman" w:cs="Times New Roman"/>
          <w:sz w:val="24"/>
          <w:szCs w:val="24"/>
        </w:rPr>
        <w:t>(zwan</w:t>
      </w:r>
      <w:r w:rsidR="00EE1C49">
        <w:rPr>
          <w:rFonts w:ascii="Times New Roman" w:hAnsi="Times New Roman" w:cs="Times New Roman"/>
          <w:sz w:val="24"/>
          <w:szCs w:val="24"/>
        </w:rPr>
        <w:t>a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 dalej </w:t>
      </w:r>
      <w:r w:rsidR="000A19CE" w:rsidRPr="009B6D70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9B6D70">
        <w:rPr>
          <w:rFonts w:ascii="Times New Roman" w:hAnsi="Times New Roman" w:cs="Times New Roman"/>
          <w:sz w:val="24"/>
          <w:szCs w:val="24"/>
        </w:rPr>
        <w:t>)</w:t>
      </w:r>
      <w:r w:rsidR="00FB2205" w:rsidRPr="009B6D70">
        <w:rPr>
          <w:rFonts w:ascii="Times New Roman" w:hAnsi="Times New Roman" w:cs="Times New Roman"/>
          <w:sz w:val="24"/>
          <w:szCs w:val="24"/>
        </w:rPr>
        <w:t>.</w:t>
      </w:r>
      <w:r w:rsidR="000C5F46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C5DFB">
        <w:rPr>
          <w:rFonts w:ascii="Times New Roman" w:hAnsi="Times New Roman" w:cs="Times New Roman"/>
          <w:sz w:val="24"/>
          <w:szCs w:val="24"/>
        </w:rPr>
        <w:t>Prasa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winn</w:t>
      </w:r>
      <w:r w:rsidR="00D91B0C">
        <w:rPr>
          <w:rFonts w:ascii="Times New Roman" w:hAnsi="Times New Roman" w:cs="Times New Roman"/>
          <w:sz w:val="24"/>
          <w:szCs w:val="24"/>
        </w:rPr>
        <w:t>a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być dostarczone zgodnie ze złożoną ofertą Wykonawcy a w szczególności FORMULARZEM TECHNICZNYM</w:t>
      </w:r>
      <w:r w:rsidR="00C006E7" w:rsidRPr="009B6D70">
        <w:rPr>
          <w:rFonts w:ascii="Times New Roman" w:hAnsi="Times New Roman" w:cs="Times New Roman"/>
          <w:sz w:val="24"/>
          <w:szCs w:val="24"/>
        </w:rPr>
        <w:t>.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7C" w:rsidRPr="009B6D70" w:rsidRDefault="001A027C" w:rsidP="00CB1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  <w:r w:rsidR="00CB10E6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1" w:rsidRPr="009B6D70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zgodnie oświadczają, że Zamawiający dostarczył Wykonawcy specyfikację istotnych warunków zamówienia, zawierającą m.in. istotne dla Zamawiającego postanowienia i zobowiązania Wykonawcy oraz, że są one wprowadzone do niniejszej umowy. </w:t>
      </w:r>
    </w:p>
    <w:p w:rsidR="006E0341" w:rsidRPr="009B6D70" w:rsidRDefault="006F335C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Dokumenty zawierające Specyfikację Istotnych Warunków Z</w:t>
      </w:r>
      <w:r w:rsidR="00FB2205" w:rsidRPr="009B6D70">
        <w:rPr>
          <w:rFonts w:ascii="Times New Roman" w:hAnsi="Times New Roman" w:cs="Times New Roman"/>
          <w:sz w:val="24"/>
          <w:szCs w:val="24"/>
        </w:rPr>
        <w:t>amówienia oraz oferta Wykonawcy</w:t>
      </w:r>
      <w:r w:rsidR="006E0341" w:rsidRPr="009B6D70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EF2654" w:rsidRPr="009B6D70" w:rsidRDefault="00EF2654" w:rsidP="001C43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wraz z </w:t>
      </w:r>
      <w:r w:rsidR="005C5DFB">
        <w:rPr>
          <w:rFonts w:ascii="Times New Roman" w:hAnsi="Times New Roman" w:cs="Times New Roman"/>
          <w:sz w:val="24"/>
          <w:szCs w:val="24"/>
        </w:rPr>
        <w:t>prasą</w:t>
      </w:r>
      <w:r w:rsidR="00323FDE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dostarczy wyposażenie, określone w 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FORMULARZU TECHNICZNYM </w:t>
      </w:r>
    </w:p>
    <w:p w:rsidR="00176183" w:rsidRPr="009B6D70" w:rsidRDefault="00176183" w:rsidP="00176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dostarczy wraz z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C5DFB">
        <w:rPr>
          <w:rFonts w:ascii="Times New Roman" w:hAnsi="Times New Roman" w:cs="Times New Roman"/>
          <w:sz w:val="24"/>
          <w:szCs w:val="24"/>
        </w:rPr>
        <w:t>prasą</w:t>
      </w:r>
      <w:r w:rsidR="00323FDE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następującą dokumentację w języku polskim: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Instrukcję obsługi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wraz ze wszystkimi dokumentami niezbędn</w:t>
      </w:r>
      <w:r w:rsidR="00776354" w:rsidRPr="009B6D70">
        <w:rPr>
          <w:rFonts w:ascii="Times New Roman" w:hAnsi="Times New Roman" w:cs="Times New Roman"/>
          <w:sz w:val="24"/>
          <w:szCs w:val="24"/>
        </w:rPr>
        <w:t>ymi do prawidłowej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eksploatacji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przez Zamawiającego – 1 komplet.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Fakturę VAT wystawioną za dostawę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Kartę gwarancyjną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Inne dokumenty wskazane w Specyfikacjach Technicznych.</w:t>
      </w:r>
    </w:p>
    <w:p w:rsidR="00EF2654" w:rsidRPr="009B6D70" w:rsidRDefault="00EF2654" w:rsidP="0017618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F2654" w:rsidRPr="009B6D70" w:rsidRDefault="005C5DFB" w:rsidP="004D55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Prasa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nie </w:t>
      </w:r>
      <w:r w:rsidR="003200CE" w:rsidRPr="009B6D70">
        <w:rPr>
          <w:rFonts w:ascii="Times New Roman" w:hAnsi="Times New Roman" w:cs="Times New Roman"/>
          <w:sz w:val="24"/>
          <w:szCs w:val="24"/>
        </w:rPr>
        <w:t>moż</w:t>
      </w:r>
      <w:r w:rsidR="003200CE">
        <w:rPr>
          <w:rFonts w:ascii="Times New Roman" w:hAnsi="Times New Roman" w:cs="Times New Roman"/>
          <w:sz w:val="24"/>
          <w:szCs w:val="24"/>
        </w:rPr>
        <w:t>e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być używan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, </w:t>
      </w:r>
      <w:r w:rsidR="003200CE" w:rsidRPr="009B6D70">
        <w:rPr>
          <w:rFonts w:ascii="Times New Roman" w:hAnsi="Times New Roman" w:cs="Times New Roman"/>
          <w:sz w:val="24"/>
          <w:szCs w:val="24"/>
        </w:rPr>
        <w:t>musi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być fabrycznie now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(nie starsz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niż wyprodukowan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w 2014 roku)</w:t>
      </w:r>
      <w:r w:rsidR="005A304E" w:rsidRPr="009B6D70">
        <w:rPr>
          <w:rFonts w:ascii="Times New Roman" w:hAnsi="Times New Roman" w:cs="Times New Roman"/>
          <w:sz w:val="24"/>
          <w:szCs w:val="24"/>
        </w:rPr>
        <w:t>, woln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5A304E" w:rsidRPr="009B6D70">
        <w:rPr>
          <w:rFonts w:ascii="Times New Roman" w:hAnsi="Times New Roman" w:cs="Times New Roman"/>
          <w:sz w:val="24"/>
          <w:szCs w:val="24"/>
        </w:rPr>
        <w:t xml:space="preserve"> od wad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, oraz </w:t>
      </w:r>
      <w:r w:rsidR="004D554C" w:rsidRPr="009B6D70">
        <w:rPr>
          <w:rFonts w:ascii="Times New Roman" w:hAnsi="Times New Roman" w:cs="Times New Roman"/>
          <w:sz w:val="24"/>
          <w:szCs w:val="24"/>
        </w:rPr>
        <w:t>posiadać wymagane przepisami certyfikaty</w:t>
      </w:r>
      <w:r w:rsidR="00EF2654" w:rsidRPr="009B6D70">
        <w:rPr>
          <w:rFonts w:ascii="Times New Roman" w:hAnsi="Times New Roman" w:cs="Times New Roman"/>
          <w:sz w:val="24"/>
          <w:szCs w:val="24"/>
        </w:rPr>
        <w:t>.</w:t>
      </w:r>
    </w:p>
    <w:p w:rsidR="00E930E6" w:rsidRPr="009B6D70" w:rsidRDefault="00E930E6" w:rsidP="00E93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Świadczenie serwisu gwarancyjnego w siedzibie Zamawiającego. Wykonawca </w:t>
      </w:r>
      <w:r w:rsidR="004A4595" w:rsidRPr="009B6D70">
        <w:rPr>
          <w:rFonts w:ascii="Times New Roman" w:hAnsi="Times New Roman" w:cs="Times New Roman"/>
          <w:sz w:val="24"/>
          <w:szCs w:val="24"/>
        </w:rPr>
        <w:t>winien</w:t>
      </w:r>
      <w:r w:rsidRPr="009B6D70">
        <w:rPr>
          <w:rFonts w:ascii="Times New Roman" w:hAnsi="Times New Roman" w:cs="Times New Roman"/>
          <w:sz w:val="24"/>
          <w:szCs w:val="24"/>
        </w:rPr>
        <w:t xml:space="preserve"> dysponować w okresie gwarancyjnym odpowiednim zapleczem w postaci serwisu stacjonarnego (warsztat naprawczy i magazyn części zamiennych) i serwisu mobilnego, zapewniających serwis gwarancyjny.</w:t>
      </w:r>
    </w:p>
    <w:p w:rsidR="00EF2654" w:rsidRPr="009B6D70" w:rsidRDefault="00EF2654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zrealizuje przed</w:t>
      </w:r>
      <w:r w:rsidR="006F335C" w:rsidRPr="009B6D70">
        <w:rPr>
          <w:rFonts w:ascii="Times New Roman" w:hAnsi="Times New Roman" w:cs="Times New Roman"/>
          <w:sz w:val="24"/>
          <w:szCs w:val="24"/>
        </w:rPr>
        <w:t>miot umowy zgodnie z warunkami Specyfikacji Istotnych Warunków Z</w:t>
      </w:r>
      <w:r w:rsidRPr="009B6D70">
        <w:rPr>
          <w:rFonts w:ascii="Times New Roman" w:hAnsi="Times New Roman" w:cs="Times New Roman"/>
          <w:sz w:val="24"/>
          <w:szCs w:val="24"/>
        </w:rPr>
        <w:t xml:space="preserve">amówienia (SIWZ) oraz ofertą Wykonawcy. W sprawach nie uregulowanych </w:t>
      </w:r>
      <w:r w:rsidRPr="009B6D70">
        <w:rPr>
          <w:rFonts w:ascii="Times New Roman" w:hAnsi="Times New Roman" w:cs="Times New Roman"/>
          <w:sz w:val="24"/>
          <w:szCs w:val="24"/>
        </w:rPr>
        <w:lastRenderedPageBreak/>
        <w:t>niniejszą umową w zakresie przedmiotu umowy oraz obowiązków stron, zastosowanie mają postanowienia SIWZ i oferta Wykonawcy.</w:t>
      </w:r>
    </w:p>
    <w:p w:rsidR="00F7612F" w:rsidRPr="009B6D70" w:rsidRDefault="00F7612F" w:rsidP="00F76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9B6D70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9B6D70">
        <w:rPr>
          <w:rFonts w:ascii="Times New Roman" w:hAnsi="Times New Roman" w:cs="Times New Roman"/>
          <w:b/>
          <w:sz w:val="24"/>
          <w:szCs w:val="24"/>
        </w:rPr>
        <w:t>2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9B6D70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dostarczenia przedmiot umowy do siedziby Zamawiającego na własny koszt i ryzyko. 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00AEC" w:rsidRPr="009B6D70" w:rsidRDefault="00000AEC" w:rsidP="00000A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38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</w:t>
      </w:r>
      <w:r w:rsidR="000C6E51" w:rsidRPr="005A1138">
        <w:rPr>
          <w:rFonts w:ascii="Times New Roman" w:hAnsi="Times New Roman" w:cs="Times New Roman"/>
          <w:sz w:val="24"/>
          <w:szCs w:val="24"/>
        </w:rPr>
        <w:t> </w:t>
      </w:r>
      <w:r w:rsidRPr="005A1138">
        <w:rPr>
          <w:rFonts w:ascii="Times New Roman" w:hAnsi="Times New Roman" w:cs="Times New Roman"/>
          <w:sz w:val="24"/>
          <w:szCs w:val="24"/>
        </w:rPr>
        <w:t xml:space="preserve">godzinach pracy Zamawiającego, tj. od poniedziałku do piątku w godzinach </w:t>
      </w:r>
      <w:r w:rsidRPr="005A1138">
        <w:rPr>
          <w:rFonts w:ascii="Times New Roman" w:hAnsi="Times New Roman" w:cs="Times New Roman"/>
          <w:color w:val="FF0000"/>
          <w:sz w:val="24"/>
          <w:szCs w:val="24"/>
        </w:rPr>
        <w:t>od 7</w:t>
      </w:r>
      <w:r w:rsidRPr="005A113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00</w:t>
      </w:r>
      <w:r w:rsidR="005A1138" w:rsidRPr="005A1138">
        <w:rPr>
          <w:rFonts w:ascii="Times New Roman" w:hAnsi="Times New Roman" w:cs="Times New Roman"/>
          <w:color w:val="FF0000"/>
          <w:sz w:val="24"/>
          <w:szCs w:val="24"/>
        </w:rPr>
        <w:t xml:space="preserve"> do 12</w:t>
      </w:r>
      <w:r w:rsidRPr="005A113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00</w:t>
      </w:r>
      <w:r w:rsidRPr="005A11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przypadku naruszenia przez Wykonawcę godzin dostawy Zamawiający zastrzega sobie prawo przełożenia dokonania odbioru na kolejny dzień roboczy.</w:t>
      </w:r>
    </w:p>
    <w:p w:rsidR="00B43ADC" w:rsidRPr="009B6D70" w:rsidRDefault="00921DDB" w:rsidP="00B43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 oraz dostarczenia go środkiem transportu gwarantującym odpowiednie zabezpieczenie w podczas transportu.</w:t>
      </w:r>
    </w:p>
    <w:p w:rsidR="00B43ADC" w:rsidRPr="009B6D70" w:rsidRDefault="00FB2164" w:rsidP="00FB21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sprawdzi </w:t>
      </w:r>
      <w:r w:rsidR="000C6E51">
        <w:rPr>
          <w:rFonts w:ascii="Times New Roman" w:hAnsi="Times New Roman" w:cs="Times New Roman"/>
          <w:sz w:val="24"/>
          <w:szCs w:val="24"/>
        </w:rPr>
        <w:t>jej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stan oraz parametry techniczne, zgodnie ze SIWZ i FORMULARZEM TECHNICZNYM</w:t>
      </w:r>
      <w:r w:rsidR="00B43ADC" w:rsidRPr="009B6D70">
        <w:rPr>
          <w:rFonts w:ascii="Times New Roman" w:hAnsi="Times New Roman" w:cs="Times New Roman"/>
          <w:sz w:val="24"/>
          <w:szCs w:val="24"/>
        </w:rPr>
        <w:t>.</w:t>
      </w:r>
    </w:p>
    <w:p w:rsidR="00B43ADC" w:rsidRPr="009B6D70" w:rsidRDefault="00D628CA" w:rsidP="00D628C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realizacji przedmiotu zamówienia bez wad, w dniu sprawdzenia poprawności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, zostanie sporządzony protokół końcowy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B43ADC" w:rsidRPr="009B6D70">
        <w:rPr>
          <w:rFonts w:ascii="Times New Roman" w:hAnsi="Times New Roman" w:cs="Times New Roman"/>
          <w:sz w:val="24"/>
          <w:szCs w:val="24"/>
        </w:rPr>
        <w:t>.</w:t>
      </w:r>
    </w:p>
    <w:p w:rsidR="00921DDB" w:rsidRPr="009B6D70" w:rsidRDefault="00B43ADC" w:rsidP="00B43A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stwierdzenia wad, zasady postępowania Zamawiającego i Wykonawcy</w:t>
      </w:r>
      <w:r w:rsidR="00921DDB" w:rsidRPr="009B6D70">
        <w:rPr>
          <w:rFonts w:ascii="Times New Roman" w:hAnsi="Times New Roman" w:cs="Times New Roman"/>
          <w:sz w:val="24"/>
          <w:szCs w:val="24"/>
        </w:rPr>
        <w:t xml:space="preserve"> opisane zostały w § 5 ust. 3 niniejszej umowy.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wady.</w:t>
      </w:r>
    </w:p>
    <w:p w:rsidR="008B7983" w:rsidRPr="009B6D70" w:rsidRDefault="00921DDB" w:rsidP="00C667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C667D1" w:rsidRPr="009B6D70">
        <w:rPr>
          <w:rFonts w:ascii="Times New Roman" w:hAnsi="Times New Roman" w:cs="Times New Roman"/>
          <w:sz w:val="24"/>
          <w:szCs w:val="24"/>
        </w:rPr>
        <w:t xml:space="preserve">pokrycia wszystkich kosztów związanych z transportem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C667D1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do </w:t>
      </w:r>
      <w:r w:rsidR="00FB2205" w:rsidRPr="009B6D70">
        <w:rPr>
          <w:rFonts w:ascii="Times New Roman" w:hAnsi="Times New Roman" w:cs="Times New Roman"/>
          <w:sz w:val="24"/>
          <w:szCs w:val="24"/>
        </w:rPr>
        <w:t xml:space="preserve">i z </w:t>
      </w:r>
      <w:r w:rsidRPr="009B6D70">
        <w:rPr>
          <w:rFonts w:ascii="Times New Roman" w:hAnsi="Times New Roman" w:cs="Times New Roman"/>
          <w:sz w:val="24"/>
          <w:szCs w:val="24"/>
        </w:rPr>
        <w:t>serwisu w okresie obowiązywania gwarancji oraz rękojmi za wady</w:t>
      </w:r>
      <w:r w:rsidR="006F335C" w:rsidRPr="009B6D70">
        <w:rPr>
          <w:rFonts w:ascii="Times New Roman" w:hAnsi="Times New Roman" w:cs="Times New Roman"/>
          <w:sz w:val="24"/>
          <w:szCs w:val="24"/>
        </w:rPr>
        <w:t>.</w:t>
      </w:r>
      <w:r w:rsidR="00726199" w:rsidRPr="009B6D70">
        <w:rPr>
          <w:rFonts w:ascii="Times New Roman" w:hAnsi="Times New Roman" w:cs="Times New Roman"/>
          <w:sz w:val="24"/>
          <w:szCs w:val="24"/>
        </w:rPr>
        <w:t xml:space="preserve"> Zlecenia transportu dokonuje Wykonawca.</w:t>
      </w:r>
    </w:p>
    <w:p w:rsidR="000A19CE" w:rsidRPr="009B6D70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9B6D70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9B6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983" w:rsidRPr="009B6D70" w:rsidRDefault="000A19CE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9B6D70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9B6D70">
        <w:rPr>
          <w:rFonts w:ascii="Times New Roman" w:hAnsi="Times New Roman" w:cs="Times New Roman"/>
          <w:sz w:val="24"/>
          <w:szCs w:val="24"/>
        </w:rPr>
        <w:t xml:space="preserve"> - </w:t>
      </w:r>
      <w:r w:rsidR="008B7983" w:rsidRPr="009B6D70">
        <w:rPr>
          <w:rFonts w:ascii="Times New Roman" w:hAnsi="Times New Roman" w:cs="Times New Roman"/>
          <w:sz w:val="24"/>
          <w:szCs w:val="24"/>
        </w:rPr>
        <w:t>tel.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34530D" w:rsidRPr="009B6D70">
        <w:rPr>
          <w:rFonts w:ascii="Times New Roman" w:hAnsi="Times New Roman" w:cs="Times New Roman"/>
          <w:sz w:val="24"/>
          <w:szCs w:val="24"/>
        </w:rPr>
        <w:t>15 842 34 11 wew. 353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0A19CE" w:rsidRPr="009B6D70" w:rsidRDefault="00E8168C" w:rsidP="00E816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Jurkiewicz</w:t>
      </w:r>
      <w:r w:rsidR="00395AB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– </w:t>
      </w:r>
      <w:r w:rsidRPr="00E8168C">
        <w:rPr>
          <w:rFonts w:ascii="Times New Roman" w:hAnsi="Times New Roman" w:cs="Times New Roman"/>
          <w:sz w:val="24"/>
          <w:szCs w:val="24"/>
        </w:rPr>
        <w:t>tel. 15 842 34 11 wew. 35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19CE" w:rsidRPr="009B6D70">
        <w:rPr>
          <w:rFonts w:ascii="Times New Roman" w:hAnsi="Times New Roman" w:cs="Times New Roman"/>
          <w:sz w:val="24"/>
          <w:szCs w:val="24"/>
        </w:rPr>
        <w:t>,</w:t>
      </w:r>
    </w:p>
    <w:p w:rsidR="000A19CE" w:rsidRPr="009B6D70" w:rsidRDefault="00B90F6D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9B6D70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Osob</w:t>
      </w:r>
      <w:r w:rsidR="00BB71ED" w:rsidRPr="009B6D70">
        <w:rPr>
          <w:rFonts w:ascii="Times New Roman" w:hAnsi="Times New Roman" w:cs="Times New Roman"/>
          <w:sz w:val="24"/>
          <w:szCs w:val="24"/>
        </w:rPr>
        <w:t>ą</w:t>
      </w:r>
      <w:r w:rsidRPr="009B6D70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9B6D70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B6D70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9B6D70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9B6D70" w:rsidRDefault="00B00164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Za przedmiot umow</w:t>
      </w:r>
      <w:r w:rsidR="004B2F0D" w:rsidRPr="009B6D70">
        <w:rPr>
          <w:rFonts w:ascii="Times New Roman" w:hAnsi="Times New Roman" w:cs="Times New Roman"/>
          <w:sz w:val="24"/>
          <w:szCs w:val="24"/>
        </w:rPr>
        <w:t>y</w:t>
      </w:r>
      <w:r w:rsidR="0041587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9B6D70">
        <w:rPr>
          <w:rFonts w:ascii="Times New Roman" w:hAnsi="Times New Roman" w:cs="Times New Roman"/>
          <w:sz w:val="24"/>
          <w:szCs w:val="24"/>
        </w:rPr>
        <w:t>O</w:t>
      </w:r>
      <w:r w:rsidRPr="009B6D70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9B6D70">
        <w:rPr>
          <w:rFonts w:ascii="Times New Roman" w:hAnsi="Times New Roman" w:cs="Times New Roman"/>
          <w:sz w:val="24"/>
          <w:szCs w:val="24"/>
        </w:rPr>
        <w:t>z</w:t>
      </w:r>
      <w:r w:rsidRPr="009B6D70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9B6D7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9B6D70">
        <w:rPr>
          <w:rFonts w:ascii="Times New Roman" w:hAnsi="Times New Roman" w:cs="Times New Roman"/>
          <w:sz w:val="24"/>
          <w:szCs w:val="24"/>
        </w:rPr>
        <w:t>PLN</w:t>
      </w:r>
      <w:r w:rsidRPr="009B6D70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9B6D70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(słownie: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9B6D70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9B6D70">
        <w:rPr>
          <w:rFonts w:ascii="Times New Roman" w:hAnsi="Times New Roman" w:cs="Times New Roman"/>
          <w:sz w:val="24"/>
          <w:szCs w:val="24"/>
        </w:rPr>
        <w:t>…</w:t>
      </w:r>
      <w:r w:rsidR="00FA022E" w:rsidRPr="009B6D70">
        <w:rPr>
          <w:rFonts w:ascii="Times New Roman" w:hAnsi="Times New Roman" w:cs="Times New Roman"/>
          <w:sz w:val="24"/>
          <w:szCs w:val="24"/>
        </w:rPr>
        <w:t>…</w:t>
      </w: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9B6D70">
        <w:rPr>
          <w:rFonts w:ascii="Times New Roman" w:hAnsi="Times New Roman" w:cs="Times New Roman"/>
          <w:sz w:val="24"/>
          <w:szCs w:val="24"/>
        </w:rPr>
        <w:t>.......</w:t>
      </w:r>
      <w:r w:rsidRPr="009B6D70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9B6D70">
        <w:rPr>
          <w:rFonts w:ascii="Times New Roman" w:hAnsi="Times New Roman" w:cs="Times New Roman"/>
          <w:sz w:val="24"/>
          <w:szCs w:val="24"/>
        </w:rPr>
        <w:t>.....</w:t>
      </w:r>
      <w:r w:rsidRPr="009B6D70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9B6D70">
        <w:rPr>
          <w:rFonts w:ascii="Times New Roman" w:hAnsi="Times New Roman" w:cs="Times New Roman"/>
          <w:sz w:val="24"/>
          <w:szCs w:val="24"/>
        </w:rPr>
        <w:t>PLN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9B6D70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9B6D70">
        <w:rPr>
          <w:rFonts w:ascii="Times New Roman" w:hAnsi="Times New Roman" w:cs="Times New Roman"/>
          <w:sz w:val="24"/>
          <w:szCs w:val="24"/>
        </w:rPr>
        <w:t>…………..</w:t>
      </w: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9B6D70" w:rsidRDefault="00415873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</w:t>
      </w:r>
      <w:r w:rsidR="001328AC" w:rsidRPr="009B6D70">
        <w:rPr>
          <w:rFonts w:ascii="Times New Roman" w:hAnsi="Times New Roman" w:cs="Times New Roman"/>
          <w:sz w:val="24"/>
          <w:szCs w:val="24"/>
        </w:rPr>
        <w:t xml:space="preserve">oraz do zapłaty </w:t>
      </w:r>
      <w:r w:rsidR="003F688F" w:rsidRPr="009B6D70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328AC" w:rsidRPr="009B6D70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F688F" w:rsidRPr="009B6D70">
        <w:rPr>
          <w:rFonts w:ascii="Times New Roman" w:hAnsi="Times New Roman" w:cs="Times New Roman"/>
          <w:sz w:val="24"/>
          <w:szCs w:val="24"/>
        </w:rPr>
        <w:t>z tytułu wykonania niniejszej</w:t>
      </w:r>
      <w:r w:rsidR="006747DA" w:rsidRPr="009B6D70">
        <w:rPr>
          <w:rFonts w:ascii="Times New Roman" w:hAnsi="Times New Roman" w:cs="Times New Roman"/>
          <w:sz w:val="24"/>
          <w:szCs w:val="24"/>
        </w:rPr>
        <w:t xml:space="preserve"> umowy </w:t>
      </w:r>
      <w:r w:rsidRPr="009B6D70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8AC" w:rsidRPr="009B6D70">
        <w:rPr>
          <w:rFonts w:ascii="Times New Roman" w:hAnsi="Times New Roman" w:cs="Times New Roman"/>
          <w:sz w:val="24"/>
          <w:szCs w:val="24"/>
        </w:rPr>
        <w:t>protok</w:t>
      </w:r>
      <w:r w:rsidR="004B436E" w:rsidRPr="009B6D70">
        <w:rPr>
          <w:rFonts w:ascii="Times New Roman" w:hAnsi="Times New Roman" w:cs="Times New Roman"/>
          <w:sz w:val="24"/>
          <w:szCs w:val="24"/>
        </w:rPr>
        <w:t>ół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404FD2" w:rsidRPr="009B6D70">
        <w:rPr>
          <w:rFonts w:ascii="Times New Roman" w:hAnsi="Times New Roman" w:cs="Times New Roman"/>
          <w:sz w:val="24"/>
          <w:szCs w:val="24"/>
        </w:rPr>
        <w:t>2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ust. </w:t>
      </w:r>
      <w:r w:rsidR="00404FD2" w:rsidRPr="009B6D70">
        <w:rPr>
          <w:rFonts w:ascii="Times New Roman" w:hAnsi="Times New Roman" w:cs="Times New Roman"/>
          <w:sz w:val="24"/>
          <w:szCs w:val="24"/>
        </w:rPr>
        <w:t>5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472AEF" w:rsidRPr="009B6D70">
        <w:rPr>
          <w:rFonts w:ascii="Times New Roman" w:hAnsi="Times New Roman" w:cs="Times New Roman"/>
          <w:sz w:val="24"/>
          <w:szCs w:val="24"/>
        </w:rPr>
        <w:t xml:space="preserve">pkt 1 </w:t>
      </w:r>
      <w:r w:rsidR="002D48AC" w:rsidRPr="009B6D70">
        <w:rPr>
          <w:rFonts w:ascii="Times New Roman" w:hAnsi="Times New Roman" w:cs="Times New Roman"/>
          <w:sz w:val="24"/>
          <w:szCs w:val="24"/>
        </w:rPr>
        <w:t>umowy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podpisany przez Strony bez uwag.</w:t>
      </w:r>
    </w:p>
    <w:p w:rsidR="008B5BDB" w:rsidRPr="009B6D70" w:rsidRDefault="008B5BD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9B6D70" w:rsidRDefault="006747D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6D050E" w:rsidRPr="009B6D70">
        <w:rPr>
          <w:rFonts w:ascii="Times New Roman" w:hAnsi="Times New Roman" w:cs="Times New Roman"/>
          <w:sz w:val="24"/>
          <w:szCs w:val="24"/>
        </w:rPr>
        <w:t>21</w:t>
      </w:r>
      <w:r w:rsidRPr="009B6D70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9B6D70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9B6D70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9B6D70">
        <w:rPr>
          <w:rFonts w:ascii="Times New Roman" w:hAnsi="Times New Roman" w:cs="Times New Roman"/>
          <w:sz w:val="24"/>
          <w:szCs w:val="24"/>
        </w:rPr>
        <w:t>na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9B6D70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9B6D70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9B6D70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9B6D70">
        <w:rPr>
          <w:rFonts w:ascii="Times New Roman" w:hAnsi="Times New Roman" w:cs="Times New Roman"/>
          <w:sz w:val="24"/>
          <w:szCs w:val="24"/>
        </w:rPr>
        <w:t>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>....</w:t>
      </w:r>
      <w:r w:rsidR="0045538B" w:rsidRPr="009B6D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9B6D70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9B6D70" w:rsidRDefault="0045538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9B6D70">
        <w:rPr>
          <w:rFonts w:ascii="Times New Roman" w:hAnsi="Times New Roman" w:cs="Times New Roman"/>
          <w:sz w:val="24"/>
          <w:szCs w:val="24"/>
        </w:rPr>
        <w:t>rachunku bankowego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403063" w:rsidRPr="009B6D70">
        <w:rPr>
          <w:rFonts w:ascii="Times New Roman" w:hAnsi="Times New Roman" w:cs="Times New Roman"/>
          <w:sz w:val="24"/>
          <w:szCs w:val="24"/>
        </w:rPr>
        <w:t>Zamawiającego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8B5BDB" w:rsidRPr="009B6D70" w:rsidRDefault="00BC4E2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6F335C" w:rsidRPr="009B6D70" w:rsidRDefault="006F335C" w:rsidP="006F33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8B5BDB" w:rsidRPr="009B6D70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9B6D70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7A1" w:rsidRPr="009B6D70">
        <w:rPr>
          <w:rFonts w:ascii="Times New Roman" w:hAnsi="Times New Roman" w:cs="Times New Roman"/>
          <w:b/>
          <w:sz w:val="24"/>
          <w:szCs w:val="24"/>
        </w:rPr>
        <w:t>4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9B6D70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9B6D70" w:rsidRDefault="00B00164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9B6D70">
        <w:rPr>
          <w:rFonts w:ascii="Times New Roman" w:hAnsi="Times New Roman" w:cs="Times New Roman"/>
          <w:sz w:val="24"/>
          <w:szCs w:val="24"/>
        </w:rPr>
        <w:t xml:space="preserve">w terminie: 6 tygodni </w:t>
      </w:r>
      <w:r w:rsidR="00601611">
        <w:rPr>
          <w:rFonts w:ascii="Times New Roman" w:hAnsi="Times New Roman" w:cs="Times New Roman"/>
          <w:sz w:val="24"/>
          <w:szCs w:val="24"/>
        </w:rPr>
        <w:t>od daty udzielenia zamówienia</w:t>
      </w:r>
      <w:r w:rsidR="0019551D" w:rsidRPr="009B6D70">
        <w:rPr>
          <w:rFonts w:ascii="Times New Roman" w:hAnsi="Times New Roman" w:cs="Times New Roman"/>
          <w:sz w:val="24"/>
          <w:szCs w:val="24"/>
        </w:rPr>
        <w:t>.</w:t>
      </w:r>
    </w:p>
    <w:p w:rsidR="008B5BDB" w:rsidRPr="009B6D70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9B6D70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9B6D70">
        <w:rPr>
          <w:rFonts w:ascii="Times New Roman" w:hAnsi="Times New Roman" w:cs="Times New Roman"/>
          <w:sz w:val="24"/>
          <w:szCs w:val="24"/>
        </w:rPr>
        <w:t>wykonać zamówienie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9B6D70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9B6D70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9B6D70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575166" w:rsidRPr="009B6D70" w:rsidRDefault="00575166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Termin realizacji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umowy</w:t>
      </w:r>
      <w:r w:rsidR="008B5BDB" w:rsidRPr="009B6D70">
        <w:rPr>
          <w:rFonts w:ascii="Times New Roman" w:hAnsi="Times New Roman" w:cs="Times New Roman"/>
          <w:sz w:val="24"/>
          <w:szCs w:val="24"/>
        </w:rPr>
        <w:t>, o którym mowa w pkt 1</w:t>
      </w:r>
      <w:r w:rsidRPr="009B6D70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z uwagi na przedłużenie się budowy Zakładu Mechaniczno-Biologicznego Przetwarzania Odpadów Komunalnych w Stalowej Woli.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D" w:rsidRPr="009B6D70" w:rsidRDefault="0045538B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9B6D70">
        <w:rPr>
          <w:rFonts w:ascii="Times New Roman" w:hAnsi="Times New Roman" w:cs="Times New Roman"/>
          <w:sz w:val="24"/>
          <w:szCs w:val="24"/>
        </w:rPr>
        <w:t>,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9B6D70">
        <w:rPr>
          <w:rFonts w:ascii="Times New Roman" w:hAnsi="Times New Roman" w:cs="Times New Roman"/>
          <w:sz w:val="24"/>
          <w:szCs w:val="24"/>
        </w:rPr>
        <w:t>7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9B6D70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DD47A1" w:rsidRPr="009B6D70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DD47A1" w:rsidRPr="009B6D70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DD47A1" w:rsidRPr="009B6D70" w:rsidRDefault="00DD47A1" w:rsidP="00DD47A1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0D77FB" w:rsidRPr="009B6D70" w:rsidRDefault="000D77FB" w:rsidP="00817E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Przekazanie i przejęcie przez Zamawiającego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odbędzie się komisyjnie, przez osoby upoważnione </w:t>
      </w:r>
      <w:r w:rsidR="00817E97" w:rsidRPr="009B6D70">
        <w:rPr>
          <w:rFonts w:ascii="Times New Roman" w:hAnsi="Times New Roman" w:cs="Times New Roman"/>
          <w:sz w:val="24"/>
          <w:szCs w:val="24"/>
        </w:rPr>
        <w:t xml:space="preserve">stosownie </w:t>
      </w:r>
      <w:r w:rsidRPr="009B6D70">
        <w:rPr>
          <w:rFonts w:ascii="Times New Roman" w:hAnsi="Times New Roman" w:cs="Times New Roman"/>
          <w:sz w:val="24"/>
          <w:szCs w:val="24"/>
        </w:rPr>
        <w:t xml:space="preserve">ze strony Zamawiającego i Wykonawcy, na podstawie protokołu </w:t>
      </w: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zdawczo-odbiorczego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spisanego w dniu dostawy podpisanego przez przedstawicieli obu stron.</w:t>
      </w:r>
    </w:p>
    <w:p w:rsidR="000D77FB" w:rsidRPr="009B6D70" w:rsidRDefault="000D77FB" w:rsidP="00ED094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ED0948" w:rsidRPr="009B6D70">
        <w:rPr>
          <w:rFonts w:ascii="Times New Roman" w:hAnsi="Times New Roman" w:cs="Times New Roman"/>
          <w:sz w:val="24"/>
          <w:szCs w:val="24"/>
        </w:rPr>
        <w:t xml:space="preserve">§ 1 ust. 3 i </w:t>
      </w:r>
      <w:r w:rsidRPr="009B6D70">
        <w:rPr>
          <w:rFonts w:ascii="Times New Roman" w:hAnsi="Times New Roman" w:cs="Times New Roman"/>
          <w:sz w:val="24"/>
          <w:szCs w:val="24"/>
        </w:rPr>
        <w:t>§</w:t>
      </w:r>
      <w:r w:rsidR="00882755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2 ust. 5 umowy oraz realizacja przedmiotu zamówienia bez wad, potwierdzone protokołem końcowym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D60305" w:rsidRPr="009B6D70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zgodnie z przeznaczeniem, Zamawiający może żądać wydania mu przedmiotu umowy bez wad, na koszt Wykonawcy, w zakreślonym przezeń terminie. Przepis ust 2 niniejszego paragrafu stosuje się odpowiednio. </w:t>
      </w:r>
    </w:p>
    <w:p w:rsidR="00363786" w:rsidRPr="009B6D70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wady nadają się do usunięcia, Zamawiający może odmówić odbioru końcowego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do czasu ich usunięcia, zakreślając jednocześnie termin na dokonanie tej czynności.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wad, zgodnie z</w:t>
      </w:r>
      <w:r w:rsidR="00712818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postanowieniami ust.</w:t>
      </w:r>
      <w:r w:rsidR="00350AB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3 pkt 1) lub też w przypadku nie usunięcia tych wad i</w:t>
      </w:r>
      <w:r w:rsidR="00712818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zawiadomienia o tym Zamawiającego w określonym przezeń terminie, Zamawiającemu przysługuje prawo do odstąpienia od niniejszej umowy z zachowaniem roszczeń wynikających z § 9 ust. 1. Z</w:t>
      </w:r>
      <w:r w:rsidR="00350ABB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prawa tego Zamawiający może skorzystać w terminie 7 dni od daty nie wydania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lub bezskutecznego upływu terminu na usunięcie wad i zawiadomienie o tym Zamawiającego.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wad, wskutek skorzystania przez niego z</w:t>
      </w:r>
      <w:r w:rsidR="00350ABB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uprawnień określonych w ust. 3 nie pozbawia go prawa do żądania zapłaty kary umownej za zwłokę w dostawie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DD47A1" w:rsidRPr="009B6D70" w:rsidRDefault="009B44B2" w:rsidP="006F335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zapewni przeszkolenie wytypowanych przez Zamawiającego osób do prawidłowej obsługi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 terminie do 4 dni roboczych od dnia przekazania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BF7A86" w:rsidRPr="009B6D70">
        <w:rPr>
          <w:rFonts w:ascii="Times New Roman" w:hAnsi="Times New Roman" w:cs="Times New Roman"/>
          <w:sz w:val="24"/>
          <w:szCs w:val="24"/>
        </w:rPr>
        <w:t xml:space="preserve"> (4 osoby w dwóch dwuosobowych grupach, szkolenie musi trwać co najmniej 7h/grupę, realizowane w godzinach pracy Zamawiającego )</w:t>
      </w:r>
      <w:r w:rsidRPr="009B6D70">
        <w:rPr>
          <w:rFonts w:ascii="Times New Roman" w:hAnsi="Times New Roman" w:cs="Times New Roman"/>
          <w:sz w:val="24"/>
          <w:szCs w:val="24"/>
        </w:rPr>
        <w:t>. Po przeszkoleniu zostanie sporządzony protokół szkolenia potwierdzony przez strony. Miejsce przeprowadzenia szkolenia: w siedzibie Zamawiającego</w:t>
      </w:r>
      <w:r w:rsidR="00363786" w:rsidRPr="009B6D70">
        <w:rPr>
          <w:rFonts w:ascii="Times New Roman" w:hAnsi="Times New Roman" w:cs="Times New Roman"/>
          <w:sz w:val="24"/>
          <w:szCs w:val="24"/>
        </w:rPr>
        <w:t>.</w:t>
      </w:r>
    </w:p>
    <w:p w:rsidR="00B00164" w:rsidRPr="009B6D70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6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9B6D70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9B6D70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9B6D70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DE04F9" w:rsidRPr="009B6D70" w:rsidRDefault="00DE04F9" w:rsidP="00841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Wykonawca, z ofertą, udziela Zamawiającemu gwarancji, na okresy: </w:t>
      </w:r>
    </w:p>
    <w:p w:rsidR="005A304E" w:rsidRPr="009B6D70" w:rsidRDefault="00DE04F9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gwarancja na </w:t>
      </w:r>
      <w:r w:rsidR="005C5DFB">
        <w:rPr>
          <w:rFonts w:ascii="Times New Roman" w:hAnsi="Times New Roman" w:cs="Times New Roman"/>
          <w:sz w:val="24"/>
          <w:szCs w:val="24"/>
        </w:rPr>
        <w:t>prasę</w:t>
      </w:r>
      <w:r w:rsidRPr="009B6D70">
        <w:rPr>
          <w:rFonts w:ascii="Times New Roman" w:hAnsi="Times New Roman" w:cs="Times New Roman"/>
          <w:sz w:val="24"/>
          <w:szCs w:val="24"/>
        </w:rPr>
        <w:t xml:space="preserve"> wraz z wyposażeniem </w:t>
      </w:r>
      <w:r w:rsidR="00E66648" w:rsidRPr="009B6D70">
        <w:rPr>
          <w:rFonts w:ascii="Times New Roman" w:hAnsi="Times New Roman" w:cs="Times New Roman"/>
          <w:sz w:val="24"/>
          <w:szCs w:val="24"/>
        </w:rPr>
        <w:t>–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26ACE">
        <w:rPr>
          <w:rFonts w:ascii="Times New Roman" w:hAnsi="Times New Roman" w:cs="Times New Roman"/>
          <w:sz w:val="24"/>
          <w:szCs w:val="24"/>
        </w:rPr>
        <w:t>….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miesi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ące lub </w:t>
      </w:r>
      <w:r w:rsidR="00526ACE">
        <w:rPr>
          <w:rFonts w:ascii="Times New Roman" w:hAnsi="Times New Roman" w:cs="Times New Roman"/>
          <w:sz w:val="24"/>
          <w:szCs w:val="24"/>
        </w:rPr>
        <w:t>……….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26ACE" w:rsidRPr="009B6D70">
        <w:rPr>
          <w:rFonts w:ascii="Times New Roman" w:hAnsi="Times New Roman" w:cs="Times New Roman"/>
          <w:sz w:val="24"/>
          <w:szCs w:val="24"/>
        </w:rPr>
        <w:t>M</w:t>
      </w:r>
      <w:r w:rsidR="00E66648" w:rsidRPr="009B6D70">
        <w:rPr>
          <w:rFonts w:ascii="Times New Roman" w:hAnsi="Times New Roman" w:cs="Times New Roman"/>
          <w:sz w:val="24"/>
          <w:szCs w:val="24"/>
        </w:rPr>
        <w:t>otogodzin</w:t>
      </w:r>
      <w:r w:rsidR="00526ACE">
        <w:rPr>
          <w:rFonts w:ascii="Times New Roman" w:hAnsi="Times New Roman" w:cs="Times New Roman"/>
          <w:sz w:val="24"/>
          <w:szCs w:val="24"/>
        </w:rPr>
        <w:t xml:space="preserve"> </w:t>
      </w:r>
      <w:r w:rsidR="00526ACE" w:rsidRPr="00526ACE">
        <w:rPr>
          <w:rFonts w:ascii="Times New Roman" w:hAnsi="Times New Roman" w:cs="Times New Roman"/>
          <w:sz w:val="24"/>
          <w:szCs w:val="24"/>
        </w:rPr>
        <w:t>w zależności co nastąpi wcześniej</w:t>
      </w:r>
      <w:r w:rsidR="00526ACE">
        <w:rPr>
          <w:rFonts w:ascii="Times New Roman" w:hAnsi="Times New Roman" w:cs="Times New Roman"/>
          <w:sz w:val="24"/>
          <w:szCs w:val="24"/>
        </w:rPr>
        <w:t xml:space="preserve">, </w:t>
      </w:r>
      <w:r w:rsidR="005A304E" w:rsidRPr="009B6D70">
        <w:rPr>
          <w:rFonts w:ascii="Times New Roman" w:hAnsi="Times New Roman" w:cs="Times New Roman"/>
          <w:sz w:val="24"/>
          <w:szCs w:val="24"/>
        </w:rPr>
        <w:t xml:space="preserve">licząc od dnia podpisania protokołu końcowego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5A304E" w:rsidRPr="009B6D70">
        <w:rPr>
          <w:rFonts w:ascii="Times New Roman" w:hAnsi="Times New Roman" w:cs="Times New Roman"/>
          <w:sz w:val="24"/>
          <w:szCs w:val="24"/>
        </w:rPr>
        <w:t>.</w:t>
      </w:r>
    </w:p>
    <w:p w:rsidR="00A82F95" w:rsidRPr="009B6D70" w:rsidRDefault="00A82F95" w:rsidP="00F62B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Odpowiedzialność z tytułu gwarancji obejmuje zarówno wady powstałe z przyczyn tkwiących w </w:t>
      </w:r>
      <w:r w:rsidR="005C5DFB">
        <w:rPr>
          <w:rFonts w:ascii="Times New Roman" w:hAnsi="Times New Roman" w:cs="Times New Roman"/>
          <w:sz w:val="24"/>
          <w:szCs w:val="24"/>
        </w:rPr>
        <w:t>prasie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chwili dokonania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odbioru przez Zamawiającego, jak i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wszelkie inne wady fizyczne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 pod warunkiem, że wady te ujawnią się w ciągu terminu obowiązywania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F62B27" w:rsidRPr="009B6D70">
        <w:rPr>
          <w:rFonts w:ascii="Times New Roman" w:hAnsi="Times New Roman" w:cs="Times New Roman"/>
          <w:sz w:val="24"/>
          <w:szCs w:val="24"/>
        </w:rPr>
        <w:t>gwarancji z wyłączeniem wad powstałych w wyniku niewłaściwego użytkowania przedmiotu umowy w sposób niezgodny z instrukcja obsługi, Gwarancja nie obejmuje części i materiałów ulegających eksploatacyjnemu zużyciu, zgodnie z załączoną Kartą Gwarancyjną Maszyny.</w:t>
      </w:r>
    </w:p>
    <w:p w:rsidR="005A304E" w:rsidRPr="009B6D70" w:rsidRDefault="005A304E" w:rsidP="004A01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nieodpłatnej naprawy lub wymiany wadliwego przedmiotu zamówienia na 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nowy </w:t>
      </w:r>
      <w:r w:rsidRPr="009B6D70">
        <w:rPr>
          <w:rFonts w:ascii="Times New Roman" w:hAnsi="Times New Roman" w:cs="Times New Roman"/>
          <w:sz w:val="24"/>
          <w:szCs w:val="24"/>
        </w:rPr>
        <w:t>wolny od wad, w tym pokrycia kosztów jego dostarczenia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do punktu serwisowego.</w:t>
      </w:r>
      <w:r w:rsidR="004A014D" w:rsidRPr="009B6D70">
        <w:rPr>
          <w:rFonts w:ascii="Times New Roman" w:hAnsi="Times New Roman" w:cs="Times New Roman"/>
          <w:sz w:val="24"/>
          <w:szCs w:val="24"/>
        </w:rPr>
        <w:t xml:space="preserve"> O sposobie naprawy decyduje serwis Wykonawcy, jednak w przypadku naprawy poprzez regenerację, Wykonawca musi uzyskać </w:t>
      </w:r>
      <w:r w:rsidR="00233A98" w:rsidRPr="009B6D70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4A014D" w:rsidRPr="009B6D70">
        <w:rPr>
          <w:rFonts w:ascii="Times New Roman" w:hAnsi="Times New Roman" w:cs="Times New Roman"/>
          <w:sz w:val="24"/>
          <w:szCs w:val="24"/>
        </w:rPr>
        <w:t>zgodę Zamawiającego.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okresie gwarancji Zamawiający zobowiązuje się poddać przedmiot zamówienia przeglądom gwarancyjnym, wynikającym z dokumentacji technicznej, wykonywanym przez Wykonawcę lub też upoważnione przez niego podmioty, uprawnione do dokonywania tego typu czynności. 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zobowiązuje się do przestrzegania zasad eksploatacji określonych w</w:t>
      </w:r>
      <w:r w:rsidR="00AF5C20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:rsidR="005A304E" w:rsidRPr="009B6D70" w:rsidRDefault="005A304E" w:rsidP="001800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, w okresie gwarancji nie przekraczający </w:t>
      </w:r>
      <w:r w:rsidR="005111A9">
        <w:rPr>
          <w:rFonts w:ascii="Times New Roman" w:hAnsi="Times New Roman" w:cs="Times New Roman"/>
          <w:sz w:val="24"/>
          <w:szCs w:val="24"/>
        </w:rPr>
        <w:t>pięciu</w:t>
      </w:r>
      <w:r w:rsidR="0018009A" w:rsidRPr="009B6D70">
        <w:rPr>
          <w:rFonts w:ascii="Times New Roman" w:hAnsi="Times New Roman" w:cs="Times New Roman"/>
          <w:sz w:val="24"/>
          <w:szCs w:val="24"/>
        </w:rPr>
        <w:t xml:space="preserve"> dni roboczych </w:t>
      </w:r>
      <w:r w:rsidR="00472B40" w:rsidRPr="009B6D70">
        <w:rPr>
          <w:rFonts w:ascii="Times New Roman" w:hAnsi="Times New Roman" w:cs="Times New Roman"/>
          <w:sz w:val="24"/>
          <w:szCs w:val="24"/>
        </w:rPr>
        <w:t>od momentu zgłoszenia faksem lub e-mailem awarii przez Zamawiającego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, na numer podany przez Wykonawcę. Numer </w:t>
      </w:r>
      <w:proofErr w:type="spellStart"/>
      <w:r w:rsidRPr="009B6D70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9B6D70">
        <w:rPr>
          <w:rFonts w:ascii="Times New Roman" w:hAnsi="Times New Roman" w:cs="Times New Roman"/>
          <w:sz w:val="24"/>
          <w:szCs w:val="24"/>
        </w:rPr>
        <w:t xml:space="preserve"> Wykonawcy do zgłoszenia awarii: ………………..</w:t>
      </w:r>
      <w:r w:rsidR="00472B40" w:rsidRPr="009B6D70">
        <w:rPr>
          <w:rFonts w:ascii="Times New Roman" w:hAnsi="Times New Roman" w:cs="Times New Roman"/>
          <w:sz w:val="24"/>
          <w:szCs w:val="24"/>
        </w:rPr>
        <w:t>, adres e-mail Wykonawcy do zgłoszenia awarii: ………………..</w:t>
      </w:r>
    </w:p>
    <w:p w:rsidR="001C43AA" w:rsidRPr="009B6D70" w:rsidRDefault="001C43AA" w:rsidP="001C43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konieczności przetransportowania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 w okresie gwarancji/rękojmi, z</w:t>
      </w:r>
      <w:r w:rsidR="00EC2CEE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miejsca w którym wystąpiła awaria do serwisu lub miejsca stacjonowania Wykonawca niezwłocznie i na własny koszt 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przetransportuje </w:t>
      </w:r>
      <w:r w:rsidR="005C5DFB">
        <w:rPr>
          <w:rFonts w:ascii="Times New Roman" w:hAnsi="Times New Roman" w:cs="Times New Roman"/>
          <w:sz w:val="24"/>
          <w:szCs w:val="24"/>
        </w:rPr>
        <w:t>prasę</w:t>
      </w:r>
      <w:r w:rsidR="00C24408" w:rsidRPr="009B6D70">
        <w:rPr>
          <w:rFonts w:ascii="Times New Roman" w:hAnsi="Times New Roman" w:cs="Times New Roman"/>
          <w:sz w:val="24"/>
          <w:szCs w:val="24"/>
        </w:rPr>
        <w:t xml:space="preserve"> na adres serwisu.</w:t>
      </w:r>
    </w:p>
    <w:p w:rsidR="005A304E" w:rsidRPr="009B6D70" w:rsidRDefault="005A304E" w:rsidP="00841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skutecznie usunie awarię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i doprowadzi </w:t>
      </w:r>
      <w:r w:rsidR="001C43AA" w:rsidRPr="009B6D70">
        <w:rPr>
          <w:rFonts w:ascii="Times New Roman" w:hAnsi="Times New Roman" w:cs="Times New Roman"/>
          <w:sz w:val="24"/>
          <w:szCs w:val="24"/>
        </w:rPr>
        <w:t>je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prawidłowego funkcjonowania w 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terminie określonym w FORMULARZU TECHNICZNYM </w:t>
      </w:r>
      <w:bookmarkStart w:id="0" w:name="_GoBack"/>
      <w:bookmarkEnd w:id="0"/>
      <w:r w:rsidRPr="009B6D70">
        <w:rPr>
          <w:rFonts w:ascii="Times New Roman" w:hAnsi="Times New Roman" w:cs="Times New Roman"/>
          <w:sz w:val="24"/>
          <w:szCs w:val="24"/>
        </w:rPr>
        <w:t>licząc od momentu zgłoszenia awarii.</w:t>
      </w:r>
      <w:r w:rsidR="00841351" w:rsidRPr="009B6D70">
        <w:t xml:space="preserve"> </w:t>
      </w:r>
      <w:r w:rsidR="00841351" w:rsidRPr="009B6D70">
        <w:rPr>
          <w:rFonts w:ascii="Times New Roman" w:hAnsi="Times New Roman" w:cs="Times New Roman"/>
          <w:sz w:val="24"/>
          <w:szCs w:val="24"/>
        </w:rPr>
        <w:t>Naprawy dokonywane u Zamawiającego realizowane będą przez Wykonawcę w dni robocze od 7</w:t>
      </w:r>
      <w:r w:rsidR="00841351"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1351" w:rsidRPr="009B6D70">
        <w:rPr>
          <w:rFonts w:ascii="Times New Roman" w:hAnsi="Times New Roman" w:cs="Times New Roman"/>
          <w:sz w:val="24"/>
          <w:szCs w:val="24"/>
        </w:rPr>
        <w:t>-15</w:t>
      </w:r>
      <w:r w:rsidR="00841351"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1351" w:rsidRPr="009B6D70">
        <w:rPr>
          <w:rFonts w:ascii="Times New Roman" w:hAnsi="Times New Roman" w:cs="Times New Roman"/>
          <w:sz w:val="24"/>
          <w:szCs w:val="24"/>
        </w:rPr>
        <w:t xml:space="preserve"> o ile strony w trybie roboczym nie uzgodnią inaczej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Datę usunięcia awarii potwierdza Protokół usunięcia awarii.</w:t>
      </w:r>
    </w:p>
    <w:p w:rsidR="00EE3B32" w:rsidRPr="009B6D70" w:rsidRDefault="00EE3B32" w:rsidP="009B2B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9B6D70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9B6D70">
        <w:rPr>
          <w:rFonts w:ascii="Times New Roman" w:hAnsi="Times New Roman" w:cs="Times New Roman"/>
          <w:sz w:val="24"/>
          <w:szCs w:val="24"/>
        </w:rPr>
        <w:t>mowy wynosi</w:t>
      </w:r>
      <w:r w:rsidR="00F45BA3">
        <w:rPr>
          <w:rFonts w:ascii="Times New Roman" w:hAnsi="Times New Roman" w:cs="Times New Roman"/>
          <w:sz w:val="24"/>
          <w:szCs w:val="24"/>
        </w:rPr>
        <w:t xml:space="preserve"> nie krócej niż określono w ust. 1 w miesiącach</w:t>
      </w:r>
      <w:r w:rsidRPr="009B6D70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9B2B57" w:rsidRPr="009B6D70">
        <w:rPr>
          <w:rFonts w:ascii="Times New Roman" w:hAnsi="Times New Roman" w:cs="Times New Roman"/>
          <w:sz w:val="24"/>
          <w:szCs w:val="24"/>
        </w:rPr>
        <w:t xml:space="preserve">protokołów końcowego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przez Strony.</w:t>
      </w:r>
    </w:p>
    <w:p w:rsidR="009146F7" w:rsidRPr="009B6D70" w:rsidRDefault="009146F7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9B6D70">
        <w:rPr>
          <w:rFonts w:ascii="Times New Roman" w:hAnsi="Times New Roman" w:cs="Times New Roman"/>
          <w:sz w:val="24"/>
          <w:szCs w:val="24"/>
        </w:rPr>
        <w:t xml:space="preserve"> za wady</w:t>
      </w:r>
      <w:r w:rsidRPr="009B6D70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7866F7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7866F7" w:rsidRPr="009B6D70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4A1BEA" w:rsidRPr="009B6D70">
        <w:rPr>
          <w:rFonts w:ascii="Times New Roman" w:hAnsi="Times New Roman" w:cs="Times New Roman"/>
          <w:sz w:val="24"/>
          <w:szCs w:val="24"/>
        </w:rPr>
        <w:t xml:space="preserve">uchylania się przez </w:t>
      </w:r>
      <w:r w:rsidRPr="009B6D70">
        <w:rPr>
          <w:rFonts w:ascii="Times New Roman" w:hAnsi="Times New Roman" w:cs="Times New Roman"/>
          <w:sz w:val="24"/>
          <w:szCs w:val="24"/>
        </w:rPr>
        <w:t>Wykonawcę</w:t>
      </w:r>
      <w:r w:rsidR="004A1BEA" w:rsidRPr="009B6D70">
        <w:rPr>
          <w:rFonts w:ascii="Times New Roman" w:hAnsi="Times New Roman" w:cs="Times New Roman"/>
          <w:sz w:val="24"/>
          <w:szCs w:val="24"/>
        </w:rPr>
        <w:t xml:space="preserve"> od </w:t>
      </w:r>
      <w:r w:rsidR="00804DC3" w:rsidRPr="009B6D70">
        <w:rPr>
          <w:rFonts w:ascii="Times New Roman" w:hAnsi="Times New Roman" w:cs="Times New Roman"/>
          <w:sz w:val="24"/>
          <w:szCs w:val="24"/>
        </w:rPr>
        <w:t>obowiązku</w:t>
      </w:r>
      <w:r w:rsidRPr="009B6D70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9B6D70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9B6D70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9B6D70">
        <w:rPr>
          <w:rFonts w:ascii="Times New Roman" w:hAnsi="Times New Roman" w:cs="Times New Roman"/>
          <w:sz w:val="24"/>
          <w:szCs w:val="24"/>
        </w:rPr>
        <w:t>dostawy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9B6D70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pkt 1 </w:t>
      </w:r>
      <w:r w:rsidR="0079200D" w:rsidRPr="009B6D70">
        <w:rPr>
          <w:rFonts w:ascii="Times New Roman" w:hAnsi="Times New Roman" w:cs="Times New Roman"/>
          <w:sz w:val="24"/>
          <w:szCs w:val="24"/>
        </w:rPr>
        <w:t xml:space="preserve">oraz </w:t>
      </w:r>
      <w:r w:rsidR="00784EA5" w:rsidRPr="009B6D70">
        <w:rPr>
          <w:rFonts w:ascii="Times New Roman" w:hAnsi="Times New Roman" w:cs="Times New Roman"/>
          <w:sz w:val="24"/>
          <w:szCs w:val="24"/>
        </w:rPr>
        <w:t>10</w:t>
      </w:r>
      <w:r w:rsidRPr="009B6D70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F277DD" w:rsidRPr="009B6D70" w:rsidRDefault="00F277DD" w:rsidP="009D18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9B6D70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5C20" w:rsidRPr="009B6D70">
        <w:rPr>
          <w:rFonts w:ascii="Times New Roman" w:hAnsi="Times New Roman" w:cs="Times New Roman"/>
          <w:sz w:val="24"/>
          <w:szCs w:val="24"/>
        </w:rPr>
        <w:t>w dniu podpisania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B6D70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754277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B6D70">
        <w:rPr>
          <w:rFonts w:ascii="Times New Roman" w:hAnsi="Times New Roman" w:cs="Times New Roman"/>
          <w:sz w:val="24"/>
          <w:szCs w:val="24"/>
        </w:rPr>
        <w:t>przez Strony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890CAC" w:rsidRPr="009B6D70" w:rsidRDefault="00890CAC" w:rsidP="00890C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E60" w:rsidRPr="009B6D70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7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9B6D70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9B6D70" w:rsidRDefault="005E385E" w:rsidP="00D32C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9B6D70">
        <w:rPr>
          <w:rFonts w:ascii="Times New Roman" w:hAnsi="Times New Roman" w:cs="Times New Roman"/>
          <w:sz w:val="24"/>
          <w:szCs w:val="24"/>
        </w:rPr>
        <w:t>punktów</w:t>
      </w:r>
      <w:r w:rsidRPr="009B6D70">
        <w:rPr>
          <w:rFonts w:ascii="Times New Roman" w:hAnsi="Times New Roman" w:cs="Times New Roman"/>
          <w:sz w:val="24"/>
          <w:szCs w:val="24"/>
        </w:rPr>
        <w:t xml:space="preserve"> 2 do </w:t>
      </w:r>
      <w:r w:rsidR="00754277" w:rsidRPr="009B6D70">
        <w:rPr>
          <w:rFonts w:ascii="Times New Roman" w:hAnsi="Times New Roman" w:cs="Times New Roman"/>
          <w:sz w:val="24"/>
          <w:szCs w:val="24"/>
        </w:rPr>
        <w:t>9</w:t>
      </w:r>
      <w:r w:rsidR="00A62BB0" w:rsidRPr="009B6D70">
        <w:rPr>
          <w:rFonts w:ascii="Times New Roman" w:hAnsi="Times New Roman" w:cs="Times New Roman"/>
          <w:sz w:val="24"/>
          <w:szCs w:val="24"/>
        </w:rPr>
        <w:t>.</w:t>
      </w:r>
    </w:p>
    <w:p w:rsidR="00116E60" w:rsidRPr="009B6D70" w:rsidRDefault="00116E60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5129D5" w:rsidRPr="009B6D70">
        <w:rPr>
          <w:rFonts w:ascii="Times New Roman" w:hAnsi="Times New Roman" w:cs="Times New Roman"/>
          <w:sz w:val="24"/>
          <w:szCs w:val="24"/>
        </w:rPr>
        <w:t>–</w:t>
      </w:r>
      <w:r w:rsidRPr="009B6D70">
        <w:rPr>
          <w:rFonts w:ascii="Times New Roman" w:hAnsi="Times New Roman" w:cs="Times New Roman"/>
          <w:sz w:val="24"/>
          <w:szCs w:val="24"/>
        </w:rPr>
        <w:t xml:space="preserve"> z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9B6D70">
        <w:rPr>
          <w:rFonts w:ascii="Times New Roman" w:hAnsi="Times New Roman" w:cs="Times New Roman"/>
          <w:sz w:val="24"/>
          <w:szCs w:val="24"/>
        </w:rPr>
        <w:t>określonych w ofercie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116E60" w:rsidRPr="009B6D70" w:rsidRDefault="00116E6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9B6D70" w:rsidRDefault="00116E60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</w:t>
      </w:r>
      <w:r w:rsidR="00EA0202" w:rsidRPr="009B6D70">
        <w:rPr>
          <w:rFonts w:ascii="Times New Roman" w:hAnsi="Times New Roman" w:cs="Times New Roman"/>
          <w:sz w:val="24"/>
          <w:szCs w:val="24"/>
        </w:rPr>
        <w:t xml:space="preserve"> (np. rzeczowa budowa Zakładu Mechaniczno-Biologicznego Przetwarzania Odpadów Komunalnych w Stalowej Woli)</w:t>
      </w:r>
      <w:r w:rsidRPr="009B6D70">
        <w:rPr>
          <w:rFonts w:ascii="Times New Roman" w:hAnsi="Times New Roman" w:cs="Times New Roman"/>
          <w:sz w:val="24"/>
          <w:szCs w:val="24"/>
        </w:rPr>
        <w:t>, wymuszającej konieczność skoordynowania prac i uwzględnienia wzajemnych powiązań</w:t>
      </w:r>
      <w:r w:rsidR="00EA0202" w:rsidRPr="009B6D70">
        <w:rPr>
          <w:rFonts w:ascii="Times New Roman" w:hAnsi="Times New Roman" w:cs="Times New Roman"/>
          <w:sz w:val="24"/>
          <w:szCs w:val="24"/>
        </w:rPr>
        <w:t>.</w:t>
      </w:r>
      <w:r w:rsidRPr="009B6D70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9B6D70" w:rsidRDefault="00764346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9B6D70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9B6D70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9B6D70" w:rsidRDefault="00A64BAF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zakresie zmiany sposobu spełnienia świadczenia pod warunkiem nie zwiększania ceny, </w:t>
      </w:r>
      <w:r w:rsidRPr="009B6D70">
        <w:rPr>
          <w:rFonts w:ascii="Times New Roman" w:hAnsi="Times New Roman" w:cs="Times New Roman"/>
          <w:sz w:val="24"/>
          <w:szCs w:val="24"/>
        </w:rPr>
        <w:lastRenderedPageBreak/>
        <w:t>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9B6D70">
        <w:rPr>
          <w:rFonts w:ascii="Times New Roman" w:hAnsi="Times New Roman" w:cs="Times New Roman"/>
          <w:sz w:val="24"/>
          <w:szCs w:val="24"/>
        </w:rPr>
        <w:t>zamówienia</w:t>
      </w:r>
      <w:r w:rsidRPr="009B6D70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9B6D70">
        <w:rPr>
          <w:rFonts w:ascii="Times New Roman" w:hAnsi="Times New Roman" w:cs="Times New Roman"/>
          <w:sz w:val="24"/>
          <w:szCs w:val="24"/>
        </w:rPr>
        <w:t>m</w:t>
      </w:r>
      <w:r w:rsidRPr="009B6D70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="00395AB0" w:rsidRPr="009B6D70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9B6D70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9B6D70">
        <w:rPr>
          <w:rFonts w:ascii="Times New Roman" w:hAnsi="Times New Roman" w:cs="Times New Roman"/>
          <w:sz w:val="24"/>
          <w:szCs w:val="24"/>
        </w:rPr>
        <w:t>O</w:t>
      </w:r>
      <w:r w:rsidRPr="009B6D70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9B6D70">
        <w:rPr>
          <w:rFonts w:ascii="Times New Roman" w:hAnsi="Times New Roman" w:cs="Times New Roman"/>
          <w:sz w:val="24"/>
          <w:szCs w:val="24"/>
        </w:rPr>
        <w:t>SIWZ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9B6D70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9B6D70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9B6D70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945CEF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9B6D70" w:rsidRDefault="005E385E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9B6D70" w:rsidRDefault="00395AB0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="00FB2205" w:rsidRPr="009B6D70">
        <w:rPr>
          <w:rFonts w:ascii="Times New Roman" w:hAnsi="Times New Roman" w:cs="Times New Roman"/>
          <w:sz w:val="24"/>
          <w:szCs w:val="24"/>
        </w:rPr>
        <w:t>mowy,</w:t>
      </w:r>
    </w:p>
    <w:p w:rsidR="00FB2205" w:rsidRPr="009B6D70" w:rsidRDefault="00FB2205" w:rsidP="00FB220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9B6D70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9B6D70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8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9B6D70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9B6D70" w:rsidRDefault="008B274A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9B6D70" w:rsidRDefault="00351E89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Oprócz przypadków określonych w Kodeksie cywilnym Zamawiającemu przysługuje prawo odstąpienia od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9B6D70"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9B6D70" w:rsidRDefault="00D53D2E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9B6D70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9B6D70">
        <w:rPr>
          <w:rFonts w:ascii="Times New Roman" w:hAnsi="Times New Roman" w:cs="Times New Roman"/>
          <w:sz w:val="24"/>
          <w:szCs w:val="24"/>
        </w:rPr>
        <w:t>przerwane dostawy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9B6D70">
        <w:rPr>
          <w:rFonts w:ascii="Times New Roman" w:hAnsi="Times New Roman" w:cs="Times New Roman"/>
          <w:sz w:val="24"/>
          <w:szCs w:val="24"/>
        </w:rPr>
        <w:t>y</w:t>
      </w:r>
      <w:r w:rsidRPr="009B6D70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9B6D70">
        <w:rPr>
          <w:rFonts w:ascii="Times New Roman" w:hAnsi="Times New Roman" w:cs="Times New Roman"/>
          <w:sz w:val="24"/>
          <w:szCs w:val="24"/>
        </w:rPr>
        <w:t>ym</w:t>
      </w:r>
      <w:r w:rsidRPr="009B6D70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E02367" w:rsidRPr="009B6D70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9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9B6D70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odstąpienia przez Zamawiającego od umowy z przyczyn określonych art. 145 Ustawy Prawo zamówień publicznych kary umowne nie mają zastosowania.</w:t>
      </w:r>
    </w:p>
    <w:p w:rsidR="00C85165" w:rsidRPr="009B6D70" w:rsidRDefault="00C85165" w:rsidP="008F2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zapłaci Zamawiającemu karę pieniężną za każdy dzień zwłoki w realizacji zamówienia w wysokości 0,2% ceny umownej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– </w:t>
      </w:r>
      <w:r w:rsidR="009640AE" w:rsidRPr="009B6D70">
        <w:rPr>
          <w:rFonts w:ascii="Times New Roman" w:hAnsi="Times New Roman" w:cs="Times New Roman"/>
          <w:sz w:val="24"/>
          <w:szCs w:val="24"/>
        </w:rPr>
        <w:t>nie więcej niż 10% ceny umownej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zapłaci Zamawiającemu karę pieniężną:</w:t>
      </w:r>
    </w:p>
    <w:p w:rsidR="00C85165" w:rsidRPr="009B6D70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usunięciu wad przedmiotu umowy stwierdzonych przy odbiorze w</w:t>
      </w:r>
      <w:r w:rsidR="004439DF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wysokości 0,1%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za każdy dzień zwłoki, liczony od dnia wyznaczonego na usunięcie wad – nie więcej niż 10%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C85165" w:rsidRPr="009B6D70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za zwłokę w usunięciu wad ujawnionych w okresie gwarancji i rękojmi w wysokości 0,1% ceny za każdy dzień zwłoki, liczony od dnia wyznaczonego na usunięcie wad – nie więcej niż 10%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552" w:rsidRPr="009B6D70" w:rsidRDefault="00C13552" w:rsidP="00C135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przeprowadzeniu szkolenia pracowników Zamawiającego, o którym mowa w §1 ust 2 pkt 3)  w wysokości 500 zł za każdy dzień zwłoki, liczony od dnia wyznaczonego na zakończenie szkolenia,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1D4EA8" w:rsidRPr="009B6D70" w:rsidRDefault="0095629E" w:rsidP="00801D9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cenę umowną Strony przyjmują kwotę, o której mowa w § 3 ust.1.</w:t>
      </w:r>
    </w:p>
    <w:p w:rsidR="00873BA6" w:rsidRPr="009B6D70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10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3D461F" w:rsidRPr="009B6D70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F45BA3" w:rsidRPr="00EE3CFC" w:rsidRDefault="00F45BA3" w:rsidP="00EE3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§ 1</w:t>
      </w:r>
      <w:r w:rsidR="00EE3CFC" w:rsidRPr="00EE3CFC">
        <w:rPr>
          <w:rFonts w:ascii="Times New Roman" w:hAnsi="Times New Roman" w:cs="Times New Roman"/>
          <w:b/>
          <w:sz w:val="24"/>
          <w:szCs w:val="24"/>
        </w:rPr>
        <w:t>1</w:t>
      </w:r>
    </w:p>
    <w:p w:rsidR="00F45BA3" w:rsidRPr="00EE3CFC" w:rsidRDefault="00F45BA3" w:rsidP="00EE3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Zabezpieczenie  należytego wykonania umowy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Wykonawca wnosi zabezpieczenie należytego wykonania umowy w wysokości 10% wartości oferty brutto  w formie zgodnej z wymaganiami określonymi specyfikacją istotnych warunków zamówienia i ustawą Prawo zamówień publicznych.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Zabezpieczenie służy pokryciu roszczeń z tytułu niewykonania lub nienależytego wykonania umowy, w tym z tytułu przewidzianych w umowie kar umownych..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Zamawiający zwraca zabezpieczenie z terminie 30 dni od dnia wykonania przedmiotu zamówienia i uznania przez Zamawiającego za należycie wykonany. Kwota pozostawiona na zabezpieczenie roszczeń z tytułu rękojmi za wady nie może przekraczać 30% wysokości zabezpieczenia i jest zwracana nie później niż w 15 dniu po upływie okresu rękojmi za wady.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70 % zabezpieczenia należytego wykonania umowy, o którym mowa w ust. 1 zostanie zwrócone Wykonawcy po zakończeniu i odbiorze końcowym robót, pod warunkiem braku wad, w terminie 30 dni od dnia odbioru końcowego robót. W przypadku stwierdzenia konieczności usunięcia wad, zwrot zabezpieczenia nastąpi w terminie 30 dni od dnia ich usunięcia stwierdzonego protokołem </w:t>
      </w:r>
      <w:proofErr w:type="spellStart"/>
      <w:r w:rsidRPr="00EE3CFC">
        <w:rPr>
          <w:rFonts w:ascii="Times New Roman" w:hAnsi="Times New Roman" w:cs="Times New Roman"/>
          <w:sz w:val="24"/>
          <w:szCs w:val="24"/>
        </w:rPr>
        <w:t>pousterkowym</w:t>
      </w:r>
      <w:proofErr w:type="spellEnd"/>
      <w:r w:rsidRPr="00EE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30 % zabezpieczenia należytego wykonania umowy, o którym mowa w ust. 1 zostanie zwrócone Wykonawcy w terminie 15 dni od upływu okresu rękojmi za wady. 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lastRenderedPageBreak/>
        <w:t>W trakcie realizacji umowy Wykonawca może dokonać zmiany formy zabezpieczenia na jedną lub kilka form, o których mowa w art. 148 ust. 1 ustawy – Prawo zamówień publicznych. Za zgodą Zamawiającego Wykonawca może dokonać zmiany formy zabezpieczenia na jedną lub kilka form, o których mowa w art. 148 ust. 2 tej ustawy. Zmiana formy zabezpieczenia musi być dokonana z zachowaniem ciągłości zabezpieczenia i bez zmiany jego wysokości. Nowe zabezpieczenie winno spełniać wymogi określone w specyfikacji istotnych warunków zamówienia postępowania, o którym mowa w § 1 ust.1 umowy.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Jeżeli w zabezpieczeniu należytego wykonania umowy wniesionym w postaci gwarancji lub poręczenia zawarty będzie wymóg informowania gwaranta (poręczyciela) o zmianach umowy bądź uzyskiwania jego akceptacji w tym zakresie, Wykonawca będzie zobowiązany – przed podpisaniem każdego aneksu do umowy – przedstawić Zamawiającemu potwierdzenie poinformowania gwaranta (poręczyciela) o zmianach umowy bądź jego akceptację tych zmian albo wnieść nowe zabezpieczenie. W przypadku, gdy zmiana umowy powoduje konieczność zmiany zabezpieczenia, Wykonawca zobowiązany będzie dostarczyć aneks do obecnego zabezpieczenia, uzupełnić zabezpieczenie lub wnieść nowe zabezpieczenie przed terminem podpisania aneksu.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sytuacji gdy wystąpi konieczność przedłużenia terminu realizacji zamówienia, Wykonawca przed podpisaniem aneksu lub najpóźniej w dniu jego podpisywania, zobowiązany jest do przedłużenia terminu ważności wniesionego zabezpieczenia należytego wykonania umowy wniesionego w formie gwarancji lub poręczenia, albo jeśli nie jest to możliwe, do wniesienia nowego zabezpieczenia na dalszy okres wynikający z aneksu do umowy, spełniającego wymogi określone w specyfikacji istotnych warunków zamówienia. 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przypadku gdy w protokole odbioru końcowego zostaną stwierdzone wady , a Zamawiający zażądał ich usunięcia w wyznaczonym terminie, Wykonawca obowiązany jest do przedłużenia terminu ważności wniesionego zabezpieczenia należytego wykonania umowy wniesionego w formie gwarancji lub poręczenia, a jeżeli to nie jest możliwe do wniesienia nowego zabezpieczenia należytego wykonania umowy na dalszy okres wynikający z wyznaczonego terminu do usunięcia wad, z uwzględnieniem postanowień ust.4 zdanie ostatnie- najpóźniej do 7 dni od daty podpisania protokołu odbioru końcowego. W razie uchybienia powyższemu obowiązkowi Wykonawcy, Zamawiający uprawniony będzie do żądania wypłaty przez gwaranta (poręczyciela) kwoty zabezpieczenia, która zostanie zatrzymana przez Zamawiającego jako zabezpieczenie wniesione w pieniądzu. </w:t>
      </w:r>
    </w:p>
    <w:p w:rsidR="00F45BA3" w:rsidRPr="00EE3CFC" w:rsidRDefault="00F45BA3" w:rsidP="006442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1</w:t>
      </w:r>
      <w:r w:rsidR="00644229">
        <w:rPr>
          <w:rFonts w:ascii="Times New Roman" w:hAnsi="Times New Roman" w:cs="Times New Roman"/>
          <w:b/>
          <w:sz w:val="24"/>
          <w:szCs w:val="24"/>
        </w:rPr>
        <w:t>2</w:t>
      </w:r>
      <w:r w:rsidRPr="009B6D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9B6D70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D04F88" w:rsidRPr="009B6D70" w:rsidRDefault="00D04F88" w:rsidP="00D04F88">
      <w:pPr>
        <w:widowControl w:val="0"/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D04F88" w:rsidRPr="009B6D70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ul. Komunalnej 1</w:t>
      </w:r>
    </w:p>
    <w:p w:rsidR="00D04F88" w:rsidRPr="009B6D70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37-450 Stalowa Wola</w:t>
      </w:r>
    </w:p>
    <w:p w:rsidR="008276C4" w:rsidRPr="009B6D70" w:rsidRDefault="008276C4" w:rsidP="008276C4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Faks: </w:t>
      </w:r>
      <w:r w:rsidRPr="009B6D70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8276C4" w:rsidRPr="009B6D70" w:rsidRDefault="008276C4" w:rsidP="008276C4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D04F88" w:rsidRPr="009B6D70" w:rsidRDefault="00D04F88" w:rsidP="00D04F8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D04F88" w:rsidRPr="009B6D70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9B6D70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D04F88" w:rsidRPr="009B6D70" w:rsidRDefault="00D04F88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9B6D70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9B6D70">
        <w:rPr>
          <w:rFonts w:ascii="Times New Roman" w:hAnsi="Times New Roman" w:cs="Times New Roman"/>
          <w:b/>
          <w:sz w:val="24"/>
          <w:szCs w:val="24"/>
        </w:rPr>
        <w:t>1</w:t>
      </w:r>
      <w:r w:rsidR="00644229">
        <w:rPr>
          <w:rFonts w:ascii="Times New Roman" w:hAnsi="Times New Roman" w:cs="Times New Roman"/>
          <w:b/>
          <w:sz w:val="24"/>
          <w:szCs w:val="24"/>
        </w:rPr>
        <w:t>3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743A" w:rsidRPr="009B6D70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9B6D70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9B6D70" w:rsidRDefault="00873BA6" w:rsidP="00BA60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9B6D70">
        <w:rPr>
          <w:rFonts w:ascii="Times New Roman" w:hAnsi="Times New Roman" w:cs="Times New Roman"/>
          <w:sz w:val="24"/>
          <w:szCs w:val="24"/>
        </w:rPr>
        <w:t>ą</w:t>
      </w:r>
      <w:r w:rsidRPr="009B6D70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9B6D70">
        <w:rPr>
          <w:rFonts w:ascii="Times New Roman" w:hAnsi="Times New Roman" w:cs="Times New Roman"/>
          <w:sz w:val="24"/>
          <w:szCs w:val="24"/>
        </w:rPr>
        <w:t>z</w:t>
      </w:r>
      <w:r w:rsidR="00BA6010" w:rsidRPr="009B6D70">
        <w:rPr>
          <w:rFonts w:ascii="Times New Roman" w:hAnsi="Times New Roman" w:cs="Times New Roman"/>
          <w:sz w:val="24"/>
          <w:szCs w:val="24"/>
        </w:rPr>
        <w:t> 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9B6D70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 r. </w:t>
      </w:r>
      <w:r w:rsidRPr="009B6D70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9B6D70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9B6D70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9B6D70">
        <w:rPr>
          <w:rFonts w:ascii="Times New Roman" w:hAnsi="Times New Roman" w:cs="Times New Roman"/>
          <w:sz w:val="24"/>
          <w:szCs w:val="24"/>
        </w:rPr>
        <w:t>z 2013 poz. 907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A6010" w:rsidRPr="009B6D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6010" w:rsidRPr="009B6D70">
        <w:rPr>
          <w:rFonts w:ascii="Times New Roman" w:hAnsi="Times New Roman" w:cs="Times New Roman"/>
          <w:sz w:val="24"/>
          <w:szCs w:val="24"/>
        </w:rPr>
        <w:t>. zm.</w:t>
      </w:r>
      <w:r w:rsidRPr="009B6D70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9B6D70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9B6D70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r. </w:t>
      </w:r>
      <w:r w:rsidRPr="009B6D70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9B6D70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9B6D70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9B6D70" w:rsidRDefault="00061252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9B6D70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9B6D70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9B6D70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9B6D70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9B6D7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B6D70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>a</w:t>
      </w:r>
      <w:r w:rsidRPr="009B6D70">
        <w:rPr>
          <w:rFonts w:ascii="Times New Roman" w:hAnsi="Times New Roman" w:cs="Times New Roman"/>
          <w:sz w:val="24"/>
          <w:szCs w:val="24"/>
        </w:rPr>
        <w:tab/>
      </w:r>
      <w:r w:rsidR="003D461F" w:rsidRPr="009B6D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6D70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9B6D70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C2" w:rsidRDefault="00E171C2" w:rsidP="00061252">
      <w:pPr>
        <w:spacing w:after="0" w:line="240" w:lineRule="auto"/>
      </w:pPr>
      <w:r>
        <w:separator/>
      </w:r>
    </w:p>
  </w:endnote>
  <w:endnote w:type="continuationSeparator" w:id="0">
    <w:p w:rsidR="00E171C2" w:rsidRDefault="00E171C2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EE3CFC" w:rsidRDefault="00EE3C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12C">
          <w:rPr>
            <w:noProof/>
          </w:rPr>
          <w:t>10</w:t>
        </w:r>
        <w:r>
          <w:fldChar w:fldCharType="end"/>
        </w:r>
      </w:p>
    </w:sdtContent>
  </w:sdt>
  <w:p w:rsidR="00EE3CFC" w:rsidRDefault="00EE3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C2" w:rsidRDefault="00E171C2" w:rsidP="00061252">
      <w:pPr>
        <w:spacing w:after="0" w:line="240" w:lineRule="auto"/>
      </w:pPr>
      <w:r>
        <w:separator/>
      </w:r>
    </w:p>
  </w:footnote>
  <w:footnote w:type="continuationSeparator" w:id="0">
    <w:p w:rsidR="00E171C2" w:rsidRDefault="00E171C2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FC" w:rsidRDefault="00EE3CFC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95052"/>
    <w:multiLevelType w:val="hybridMultilevel"/>
    <w:tmpl w:val="E47CECE8"/>
    <w:lvl w:ilvl="0" w:tplc="09463E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9F5E3F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47978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267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940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13"/>
  </w:num>
  <w:num w:numId="5">
    <w:abstractNumId w:val="6"/>
  </w:num>
  <w:num w:numId="6">
    <w:abstractNumId w:val="4"/>
  </w:num>
  <w:num w:numId="7">
    <w:abstractNumId w:val="28"/>
  </w:num>
  <w:num w:numId="8">
    <w:abstractNumId w:val="23"/>
  </w:num>
  <w:num w:numId="9">
    <w:abstractNumId w:val="9"/>
  </w:num>
  <w:num w:numId="10">
    <w:abstractNumId w:val="8"/>
  </w:num>
  <w:num w:numId="11">
    <w:abstractNumId w:val="11"/>
  </w:num>
  <w:num w:numId="12">
    <w:abstractNumId w:val="26"/>
  </w:num>
  <w:num w:numId="13">
    <w:abstractNumId w:val="17"/>
  </w:num>
  <w:num w:numId="14">
    <w:abstractNumId w:val="19"/>
  </w:num>
  <w:num w:numId="15">
    <w:abstractNumId w:val="12"/>
  </w:num>
  <w:num w:numId="16">
    <w:abstractNumId w:val="29"/>
  </w:num>
  <w:num w:numId="17">
    <w:abstractNumId w:val="15"/>
  </w:num>
  <w:num w:numId="18">
    <w:abstractNumId w:val="21"/>
  </w:num>
  <w:num w:numId="19">
    <w:abstractNumId w:val="7"/>
  </w:num>
  <w:num w:numId="20">
    <w:abstractNumId w:val="10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24"/>
  </w:num>
  <w:num w:numId="26">
    <w:abstractNumId w:val="3"/>
  </w:num>
  <w:num w:numId="27">
    <w:abstractNumId w:val="18"/>
  </w:num>
  <w:num w:numId="28">
    <w:abstractNumId w:val="16"/>
  </w:num>
  <w:num w:numId="29">
    <w:abstractNumId w:val="0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0AEC"/>
    <w:rsid w:val="00001D3E"/>
    <w:rsid w:val="00002A5E"/>
    <w:rsid w:val="00012C4C"/>
    <w:rsid w:val="00040C83"/>
    <w:rsid w:val="00043335"/>
    <w:rsid w:val="0005298D"/>
    <w:rsid w:val="00061252"/>
    <w:rsid w:val="0006636F"/>
    <w:rsid w:val="00075163"/>
    <w:rsid w:val="000840DC"/>
    <w:rsid w:val="000A19CE"/>
    <w:rsid w:val="000C5F46"/>
    <w:rsid w:val="000C6E51"/>
    <w:rsid w:val="000D530E"/>
    <w:rsid w:val="000D77FB"/>
    <w:rsid w:val="000F265F"/>
    <w:rsid w:val="00116E60"/>
    <w:rsid w:val="00131A89"/>
    <w:rsid w:val="001328AC"/>
    <w:rsid w:val="00157BBE"/>
    <w:rsid w:val="001705F9"/>
    <w:rsid w:val="00174FB3"/>
    <w:rsid w:val="00176183"/>
    <w:rsid w:val="0018009A"/>
    <w:rsid w:val="0019551D"/>
    <w:rsid w:val="001A027C"/>
    <w:rsid w:val="001A518D"/>
    <w:rsid w:val="001A6C34"/>
    <w:rsid w:val="001B108A"/>
    <w:rsid w:val="001B5B93"/>
    <w:rsid w:val="001C43AA"/>
    <w:rsid w:val="001D0B2E"/>
    <w:rsid w:val="001D4EA8"/>
    <w:rsid w:val="001E2654"/>
    <w:rsid w:val="001F5433"/>
    <w:rsid w:val="00206CD0"/>
    <w:rsid w:val="00215FBB"/>
    <w:rsid w:val="0023213D"/>
    <w:rsid w:val="00233A98"/>
    <w:rsid w:val="0023551D"/>
    <w:rsid w:val="002453C0"/>
    <w:rsid w:val="00250244"/>
    <w:rsid w:val="002570E0"/>
    <w:rsid w:val="00265158"/>
    <w:rsid w:val="00267DAD"/>
    <w:rsid w:val="002710DE"/>
    <w:rsid w:val="002921FE"/>
    <w:rsid w:val="002952CC"/>
    <w:rsid w:val="002A1BAC"/>
    <w:rsid w:val="002A26B5"/>
    <w:rsid w:val="002B4215"/>
    <w:rsid w:val="002C255F"/>
    <w:rsid w:val="002D48AC"/>
    <w:rsid w:val="002D6E09"/>
    <w:rsid w:val="002E2ACB"/>
    <w:rsid w:val="002F490D"/>
    <w:rsid w:val="002F52B1"/>
    <w:rsid w:val="00301AE1"/>
    <w:rsid w:val="00307E98"/>
    <w:rsid w:val="003118C1"/>
    <w:rsid w:val="003200CE"/>
    <w:rsid w:val="00323FDE"/>
    <w:rsid w:val="00324A43"/>
    <w:rsid w:val="00333042"/>
    <w:rsid w:val="0034530D"/>
    <w:rsid w:val="00347AAA"/>
    <w:rsid w:val="00350ABB"/>
    <w:rsid w:val="00351E89"/>
    <w:rsid w:val="00352030"/>
    <w:rsid w:val="00360CCF"/>
    <w:rsid w:val="00363786"/>
    <w:rsid w:val="00370A3A"/>
    <w:rsid w:val="003868C4"/>
    <w:rsid w:val="003873A7"/>
    <w:rsid w:val="00395AB0"/>
    <w:rsid w:val="003A189A"/>
    <w:rsid w:val="003A718F"/>
    <w:rsid w:val="003B1A38"/>
    <w:rsid w:val="003B6CC1"/>
    <w:rsid w:val="003B790C"/>
    <w:rsid w:val="003C16C0"/>
    <w:rsid w:val="003C5CC6"/>
    <w:rsid w:val="003C7DF1"/>
    <w:rsid w:val="003D060E"/>
    <w:rsid w:val="003D461F"/>
    <w:rsid w:val="003F44CF"/>
    <w:rsid w:val="003F688F"/>
    <w:rsid w:val="00403063"/>
    <w:rsid w:val="00404FD2"/>
    <w:rsid w:val="00407385"/>
    <w:rsid w:val="00415873"/>
    <w:rsid w:val="00441AE9"/>
    <w:rsid w:val="004439DF"/>
    <w:rsid w:val="0045538B"/>
    <w:rsid w:val="00472AEF"/>
    <w:rsid w:val="00472B40"/>
    <w:rsid w:val="004A014D"/>
    <w:rsid w:val="004A079E"/>
    <w:rsid w:val="004A1BEA"/>
    <w:rsid w:val="004A29A3"/>
    <w:rsid w:val="004A4595"/>
    <w:rsid w:val="004B2F0D"/>
    <w:rsid w:val="004B436E"/>
    <w:rsid w:val="004D305B"/>
    <w:rsid w:val="004D554C"/>
    <w:rsid w:val="004D7099"/>
    <w:rsid w:val="004D7161"/>
    <w:rsid w:val="004F0B6B"/>
    <w:rsid w:val="004F7306"/>
    <w:rsid w:val="005111A9"/>
    <w:rsid w:val="005129D5"/>
    <w:rsid w:val="00526ACE"/>
    <w:rsid w:val="00530EB4"/>
    <w:rsid w:val="005606D7"/>
    <w:rsid w:val="00567495"/>
    <w:rsid w:val="00575166"/>
    <w:rsid w:val="0058683D"/>
    <w:rsid w:val="005A1138"/>
    <w:rsid w:val="005A26F6"/>
    <w:rsid w:val="005A2AAD"/>
    <w:rsid w:val="005A304E"/>
    <w:rsid w:val="005C5DFB"/>
    <w:rsid w:val="005E385E"/>
    <w:rsid w:val="005F3F51"/>
    <w:rsid w:val="00601611"/>
    <w:rsid w:val="00603D4B"/>
    <w:rsid w:val="006201A9"/>
    <w:rsid w:val="00631AA5"/>
    <w:rsid w:val="0064407C"/>
    <w:rsid w:val="00644229"/>
    <w:rsid w:val="006444E6"/>
    <w:rsid w:val="00655334"/>
    <w:rsid w:val="0066312F"/>
    <w:rsid w:val="0066609B"/>
    <w:rsid w:val="006747DA"/>
    <w:rsid w:val="00676D1B"/>
    <w:rsid w:val="00682EEB"/>
    <w:rsid w:val="006935E0"/>
    <w:rsid w:val="00695333"/>
    <w:rsid w:val="00696FD6"/>
    <w:rsid w:val="006C2689"/>
    <w:rsid w:val="006D050E"/>
    <w:rsid w:val="006E0341"/>
    <w:rsid w:val="006E0537"/>
    <w:rsid w:val="006E52DA"/>
    <w:rsid w:val="006F3140"/>
    <w:rsid w:val="006F335C"/>
    <w:rsid w:val="00700915"/>
    <w:rsid w:val="00712818"/>
    <w:rsid w:val="007171D9"/>
    <w:rsid w:val="00726199"/>
    <w:rsid w:val="00743BCC"/>
    <w:rsid w:val="00754277"/>
    <w:rsid w:val="00764346"/>
    <w:rsid w:val="00776354"/>
    <w:rsid w:val="00777336"/>
    <w:rsid w:val="00784EA5"/>
    <w:rsid w:val="007866F7"/>
    <w:rsid w:val="0079200D"/>
    <w:rsid w:val="007A0FD6"/>
    <w:rsid w:val="007A7896"/>
    <w:rsid w:val="007B77E4"/>
    <w:rsid w:val="007D6F3A"/>
    <w:rsid w:val="007E52FC"/>
    <w:rsid w:val="007F2E84"/>
    <w:rsid w:val="007F3809"/>
    <w:rsid w:val="007F7307"/>
    <w:rsid w:val="00801D96"/>
    <w:rsid w:val="00804DC3"/>
    <w:rsid w:val="008124FD"/>
    <w:rsid w:val="00813D5A"/>
    <w:rsid w:val="00817E97"/>
    <w:rsid w:val="008276C4"/>
    <w:rsid w:val="00837A71"/>
    <w:rsid w:val="00841351"/>
    <w:rsid w:val="00871A6F"/>
    <w:rsid w:val="00873BA6"/>
    <w:rsid w:val="0087758E"/>
    <w:rsid w:val="00877E54"/>
    <w:rsid w:val="00882755"/>
    <w:rsid w:val="00890CAC"/>
    <w:rsid w:val="00893AFB"/>
    <w:rsid w:val="008A561A"/>
    <w:rsid w:val="008A5916"/>
    <w:rsid w:val="008A7A9B"/>
    <w:rsid w:val="008B2362"/>
    <w:rsid w:val="008B274A"/>
    <w:rsid w:val="008B5BDB"/>
    <w:rsid w:val="008B797C"/>
    <w:rsid w:val="008B7983"/>
    <w:rsid w:val="008C62AA"/>
    <w:rsid w:val="008E05D7"/>
    <w:rsid w:val="008E32F9"/>
    <w:rsid w:val="008F0E85"/>
    <w:rsid w:val="008F2DA3"/>
    <w:rsid w:val="00904EF8"/>
    <w:rsid w:val="009146F7"/>
    <w:rsid w:val="009149F3"/>
    <w:rsid w:val="00921DDB"/>
    <w:rsid w:val="00922EAF"/>
    <w:rsid w:val="00924C61"/>
    <w:rsid w:val="00926C92"/>
    <w:rsid w:val="00936C9A"/>
    <w:rsid w:val="00937BA8"/>
    <w:rsid w:val="00945CEF"/>
    <w:rsid w:val="0095629E"/>
    <w:rsid w:val="009640AE"/>
    <w:rsid w:val="00964EAD"/>
    <w:rsid w:val="00981DA8"/>
    <w:rsid w:val="0099512B"/>
    <w:rsid w:val="009A35C6"/>
    <w:rsid w:val="009B2B57"/>
    <w:rsid w:val="009B44B2"/>
    <w:rsid w:val="009B6D70"/>
    <w:rsid w:val="009D0B83"/>
    <w:rsid w:val="009D18DC"/>
    <w:rsid w:val="009D5995"/>
    <w:rsid w:val="009F4163"/>
    <w:rsid w:val="00A11EC6"/>
    <w:rsid w:val="00A121C3"/>
    <w:rsid w:val="00A14429"/>
    <w:rsid w:val="00A2612C"/>
    <w:rsid w:val="00A30BDC"/>
    <w:rsid w:val="00A40078"/>
    <w:rsid w:val="00A51632"/>
    <w:rsid w:val="00A53EF9"/>
    <w:rsid w:val="00A55D57"/>
    <w:rsid w:val="00A62BB0"/>
    <w:rsid w:val="00A64BAF"/>
    <w:rsid w:val="00A827EA"/>
    <w:rsid w:val="00A82F95"/>
    <w:rsid w:val="00A84D71"/>
    <w:rsid w:val="00A863F0"/>
    <w:rsid w:val="00A95E1C"/>
    <w:rsid w:val="00A97A0F"/>
    <w:rsid w:val="00AA24C4"/>
    <w:rsid w:val="00AB1C65"/>
    <w:rsid w:val="00AB2472"/>
    <w:rsid w:val="00AB5CC1"/>
    <w:rsid w:val="00AC5E7B"/>
    <w:rsid w:val="00AE25E9"/>
    <w:rsid w:val="00AE390E"/>
    <w:rsid w:val="00AF5C20"/>
    <w:rsid w:val="00B00164"/>
    <w:rsid w:val="00B02E1C"/>
    <w:rsid w:val="00B0743A"/>
    <w:rsid w:val="00B37784"/>
    <w:rsid w:val="00B418D3"/>
    <w:rsid w:val="00B43ADC"/>
    <w:rsid w:val="00B5124E"/>
    <w:rsid w:val="00B56C58"/>
    <w:rsid w:val="00B61DC0"/>
    <w:rsid w:val="00B64405"/>
    <w:rsid w:val="00B65ABF"/>
    <w:rsid w:val="00B90F6D"/>
    <w:rsid w:val="00B94AAF"/>
    <w:rsid w:val="00BA6010"/>
    <w:rsid w:val="00BB71ED"/>
    <w:rsid w:val="00BC1CA0"/>
    <w:rsid w:val="00BC4E2A"/>
    <w:rsid w:val="00BD2248"/>
    <w:rsid w:val="00BF1AFE"/>
    <w:rsid w:val="00BF250C"/>
    <w:rsid w:val="00BF7A86"/>
    <w:rsid w:val="00C006E7"/>
    <w:rsid w:val="00C025CA"/>
    <w:rsid w:val="00C13552"/>
    <w:rsid w:val="00C148A3"/>
    <w:rsid w:val="00C24408"/>
    <w:rsid w:val="00C26B2A"/>
    <w:rsid w:val="00C318EF"/>
    <w:rsid w:val="00C51B98"/>
    <w:rsid w:val="00C667D1"/>
    <w:rsid w:val="00C85165"/>
    <w:rsid w:val="00C9551C"/>
    <w:rsid w:val="00CA151B"/>
    <w:rsid w:val="00CA66CC"/>
    <w:rsid w:val="00CB10E6"/>
    <w:rsid w:val="00CC0545"/>
    <w:rsid w:val="00CD1723"/>
    <w:rsid w:val="00CF4511"/>
    <w:rsid w:val="00D04F88"/>
    <w:rsid w:val="00D100EB"/>
    <w:rsid w:val="00D32C34"/>
    <w:rsid w:val="00D44F39"/>
    <w:rsid w:val="00D46B09"/>
    <w:rsid w:val="00D53D2E"/>
    <w:rsid w:val="00D60305"/>
    <w:rsid w:val="00D628CA"/>
    <w:rsid w:val="00D64D68"/>
    <w:rsid w:val="00D72A0B"/>
    <w:rsid w:val="00D91B0C"/>
    <w:rsid w:val="00DA32E4"/>
    <w:rsid w:val="00DD47A1"/>
    <w:rsid w:val="00DE0477"/>
    <w:rsid w:val="00DE04F9"/>
    <w:rsid w:val="00DF10B4"/>
    <w:rsid w:val="00DF7157"/>
    <w:rsid w:val="00E02367"/>
    <w:rsid w:val="00E171C2"/>
    <w:rsid w:val="00E46A96"/>
    <w:rsid w:val="00E53DF3"/>
    <w:rsid w:val="00E55374"/>
    <w:rsid w:val="00E61221"/>
    <w:rsid w:val="00E66648"/>
    <w:rsid w:val="00E67FC0"/>
    <w:rsid w:val="00E8168C"/>
    <w:rsid w:val="00E91CC7"/>
    <w:rsid w:val="00E930E6"/>
    <w:rsid w:val="00EA0202"/>
    <w:rsid w:val="00EA5CF3"/>
    <w:rsid w:val="00EB08C6"/>
    <w:rsid w:val="00EC2CEE"/>
    <w:rsid w:val="00ED0948"/>
    <w:rsid w:val="00ED6AD8"/>
    <w:rsid w:val="00EE1C49"/>
    <w:rsid w:val="00EE3B32"/>
    <w:rsid w:val="00EE3CFC"/>
    <w:rsid w:val="00EF2654"/>
    <w:rsid w:val="00EF33D8"/>
    <w:rsid w:val="00F10679"/>
    <w:rsid w:val="00F277DD"/>
    <w:rsid w:val="00F3294C"/>
    <w:rsid w:val="00F34FB2"/>
    <w:rsid w:val="00F374AC"/>
    <w:rsid w:val="00F45BA3"/>
    <w:rsid w:val="00F5387B"/>
    <w:rsid w:val="00F62B27"/>
    <w:rsid w:val="00F707D6"/>
    <w:rsid w:val="00F7612F"/>
    <w:rsid w:val="00F8002A"/>
    <w:rsid w:val="00FA022E"/>
    <w:rsid w:val="00FB139F"/>
    <w:rsid w:val="00FB2164"/>
    <w:rsid w:val="00FB2205"/>
    <w:rsid w:val="00FB5D95"/>
    <w:rsid w:val="00FC1A23"/>
    <w:rsid w:val="00FD19F4"/>
    <w:rsid w:val="00FE1003"/>
    <w:rsid w:val="00FE359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9B2D-E17D-42E9-938A-77AC364A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4211</Words>
  <Characters>25269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Ewa Gil</cp:lastModifiedBy>
  <cp:revision>8</cp:revision>
  <cp:lastPrinted>2014-10-08T10:13:00Z</cp:lastPrinted>
  <dcterms:created xsi:type="dcterms:W3CDTF">2015-01-26T12:52:00Z</dcterms:created>
  <dcterms:modified xsi:type="dcterms:W3CDTF">2015-07-13T08:47:00Z</dcterms:modified>
</cp:coreProperties>
</file>