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F" w:rsidRDefault="00816EAF" w:rsidP="00816EAF">
      <w:pPr>
        <w:pStyle w:val="Patryk1"/>
        <w:spacing w:after="0" w:line="276" w:lineRule="auto"/>
        <w:rPr>
          <w:rFonts w:ascii="Verdana" w:hAnsi="Verdana" w:cs="Tahoma"/>
          <w:b/>
        </w:rPr>
      </w:pPr>
      <w:r w:rsidRPr="008B00DE">
        <w:rPr>
          <w:rFonts w:ascii="Verdana" w:hAnsi="Verdana" w:cs="Tahoma"/>
          <w:b/>
        </w:rPr>
        <w:t>ZAŁĄCZNIK NR 1b DO SIWZ</w:t>
      </w:r>
    </w:p>
    <w:p w:rsidR="00816EAF" w:rsidRDefault="00816EAF" w:rsidP="00816EAF">
      <w:pPr>
        <w:pStyle w:val="Patryk1"/>
        <w:spacing w:after="0" w:line="276" w:lineRule="auto"/>
        <w:rPr>
          <w:rFonts w:ascii="Verdana" w:hAnsi="Verdana" w:cs="Tahoma"/>
          <w:b/>
        </w:rPr>
      </w:pPr>
    </w:p>
    <w:p w:rsidR="00816EAF" w:rsidRPr="008B00DE" w:rsidRDefault="00816EAF" w:rsidP="00816EAF">
      <w:pPr>
        <w:pStyle w:val="Patryk1"/>
        <w:spacing w:after="0" w:line="276" w:lineRule="auto"/>
        <w:rPr>
          <w:rFonts w:ascii="Verdana" w:hAnsi="Verdana" w:cs="Tahoma"/>
          <w:b/>
        </w:rPr>
      </w:pPr>
    </w:p>
    <w:p w:rsidR="00816EAF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  <w:r w:rsidRPr="00FE66DC">
        <w:rPr>
          <w:rFonts w:ascii="Verdana" w:hAnsi="Verdana" w:cs="Tahoma"/>
          <w:b/>
        </w:rPr>
        <w:t>Szkodowość Miejskiego Zakładu Komunalnego Sp. z o.o. za lata 2010 – 2013 (do dnia ogłoszenia postępowania).</w:t>
      </w:r>
    </w:p>
    <w:p w:rsidR="00816EAF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</w:p>
    <w:p w:rsidR="00816EAF" w:rsidRPr="00227A6C" w:rsidRDefault="00816EAF" w:rsidP="00816EAF">
      <w:pPr>
        <w:tabs>
          <w:tab w:val="num" w:pos="540"/>
        </w:tabs>
        <w:spacing w:before="120" w:line="276" w:lineRule="auto"/>
        <w:ind w:left="426"/>
        <w:rPr>
          <w:rFonts w:ascii="Verdana" w:hAnsi="Verdana" w:cs="Tahoma"/>
          <w:b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917ED3">
        <w:rPr>
          <w:rFonts w:ascii="Verdana" w:hAnsi="Verdana"/>
          <w:sz w:val="18"/>
          <w:szCs w:val="18"/>
        </w:rPr>
        <w:t>Szkody w mieniu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221"/>
        <w:gridCol w:w="3402"/>
      </w:tblGrid>
      <w:tr w:rsidR="00816EAF" w:rsidRPr="00917ED3" w:rsidTr="00E34153">
        <w:tblPrEx>
          <w:tblCellMar>
            <w:top w:w="0" w:type="dxa"/>
            <w:bottom w:w="0" w:type="dxa"/>
          </w:tblCellMar>
        </w:tblPrEx>
        <w:tc>
          <w:tcPr>
            <w:tcW w:w="203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2221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Przyczyna szkody</w:t>
            </w:r>
          </w:p>
        </w:tc>
        <w:tc>
          <w:tcPr>
            <w:tcW w:w="340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Odszkodowanie</w:t>
            </w:r>
          </w:p>
        </w:tc>
      </w:tr>
      <w:tr w:rsidR="00816EAF" w:rsidRPr="00917ED3" w:rsidTr="00E341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  <w:r w:rsidRPr="00917ED3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szkody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5.730,00 zł</w:t>
            </w:r>
          </w:p>
        </w:tc>
      </w:tr>
      <w:tr w:rsidR="00816EAF" w:rsidRPr="00917ED3" w:rsidTr="00E341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2011 r.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24 szkody (jedna odmowa)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 xml:space="preserve">41.247,18 zł, w tym pożar o wartości wypłaconego odszkodowania 26.891,18 zł </w:t>
            </w:r>
          </w:p>
        </w:tc>
      </w:tr>
      <w:tr w:rsidR="00816EAF" w:rsidRPr="00917ED3" w:rsidTr="00E341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E65375"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E65375">
              <w:rPr>
                <w:rFonts w:ascii="Verdana" w:hAnsi="Verdana"/>
                <w:sz w:val="18"/>
                <w:szCs w:val="18"/>
              </w:rPr>
              <w:t xml:space="preserve"> szkod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Pr="00E6537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1.000 zł</w:t>
            </w:r>
          </w:p>
        </w:tc>
      </w:tr>
      <w:tr w:rsidR="00816EAF" w:rsidRPr="00917ED3" w:rsidTr="00E341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2013 r.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szkoda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6.935,50 zł</w:t>
            </w:r>
          </w:p>
        </w:tc>
      </w:tr>
    </w:tbl>
    <w:p w:rsidR="00816EAF" w:rsidRDefault="00816EAF" w:rsidP="00816EAF">
      <w:pPr>
        <w:rPr>
          <w:rFonts w:ascii="Verdana" w:hAnsi="Verdana"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 w:rsidRPr="00917ED3">
        <w:rPr>
          <w:rFonts w:ascii="Verdana" w:hAnsi="Verdana"/>
          <w:sz w:val="18"/>
          <w:szCs w:val="18"/>
        </w:rPr>
        <w:t>2. Odpowiedzialność cywilna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162"/>
        <w:gridCol w:w="3402"/>
      </w:tblGrid>
      <w:tr w:rsidR="00816EAF" w:rsidRPr="00917ED3" w:rsidTr="00E34153">
        <w:tblPrEx>
          <w:tblCellMar>
            <w:top w:w="0" w:type="dxa"/>
            <w:bottom w:w="0" w:type="dxa"/>
          </w:tblCellMar>
        </w:tblPrEx>
        <w:tc>
          <w:tcPr>
            <w:tcW w:w="2057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216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Charakter szkody</w:t>
            </w:r>
          </w:p>
        </w:tc>
        <w:tc>
          <w:tcPr>
            <w:tcW w:w="340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Wartość roszczenia</w:t>
            </w:r>
          </w:p>
        </w:tc>
      </w:tr>
      <w:tr w:rsidR="00816EAF" w:rsidRPr="00917ED3" w:rsidTr="00E3415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57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  <w:r w:rsidRPr="00917ED3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6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szkód w tym 3 odmówione</w:t>
            </w:r>
          </w:p>
        </w:tc>
        <w:tc>
          <w:tcPr>
            <w:tcW w:w="3402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917ED3">
              <w:rPr>
                <w:rFonts w:ascii="Verdana" w:hAnsi="Verdana"/>
                <w:sz w:val="18"/>
                <w:szCs w:val="18"/>
              </w:rPr>
              <w:t>Łączna wartość wypłat:</w:t>
            </w:r>
            <w:r>
              <w:rPr>
                <w:rFonts w:ascii="Verdana" w:hAnsi="Verdana"/>
                <w:sz w:val="18"/>
                <w:szCs w:val="18"/>
              </w:rPr>
              <w:t xml:space="preserve"> 88.172,91 zł</w:t>
            </w:r>
          </w:p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Odmowa: 14.323,24 zł</w:t>
            </w:r>
          </w:p>
        </w:tc>
      </w:tr>
      <w:tr w:rsidR="00816EAF" w:rsidRPr="00917ED3" w:rsidTr="00E3415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57" w:type="dxa"/>
          </w:tcPr>
          <w:p w:rsidR="00816EAF" w:rsidRPr="004038AA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2011 r. </w:t>
            </w:r>
          </w:p>
        </w:tc>
        <w:tc>
          <w:tcPr>
            <w:tcW w:w="2162" w:type="dxa"/>
          </w:tcPr>
          <w:p w:rsidR="00816EAF" w:rsidRPr="006774F3" w:rsidRDefault="00816EAF" w:rsidP="00E3415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szkód ( 3 odmowy) </w:t>
            </w:r>
          </w:p>
        </w:tc>
        <w:tc>
          <w:tcPr>
            <w:tcW w:w="340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Łączna wartość wypłat: 4.157,88 zł</w:t>
            </w:r>
          </w:p>
        </w:tc>
      </w:tr>
      <w:tr w:rsidR="00816EAF" w:rsidRPr="00917ED3" w:rsidTr="00E3415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57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2162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szkody ( 2 odmowy)</w:t>
            </w:r>
          </w:p>
        </w:tc>
        <w:tc>
          <w:tcPr>
            <w:tcW w:w="3402" w:type="dxa"/>
          </w:tcPr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Łączna wartość wypłat: 1.781,77 zł</w:t>
            </w:r>
          </w:p>
        </w:tc>
      </w:tr>
      <w:tr w:rsidR="00816EAF" w:rsidRPr="00917ED3" w:rsidTr="00E34153">
        <w:tblPrEx>
          <w:tblCellMar>
            <w:top w:w="0" w:type="dxa"/>
            <w:bottom w:w="0" w:type="dxa"/>
          </w:tblCellMar>
        </w:tblPrEx>
        <w:tc>
          <w:tcPr>
            <w:tcW w:w="2057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2013 r. </w:t>
            </w:r>
          </w:p>
        </w:tc>
        <w:tc>
          <w:tcPr>
            <w:tcW w:w="2162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szkody w tym 1 odmówiona</w:t>
            </w:r>
          </w:p>
        </w:tc>
        <w:tc>
          <w:tcPr>
            <w:tcW w:w="3402" w:type="dxa"/>
          </w:tcPr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 rezerw: 8.000 zł, jedna szkoda w trakcie likwidacji</w:t>
            </w:r>
          </w:p>
          <w:p w:rsidR="00816EAF" w:rsidRPr="00917ED3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Rezerwa 30.000 zł-przedmiotem procesu sądowego</w:t>
            </w:r>
          </w:p>
        </w:tc>
      </w:tr>
    </w:tbl>
    <w:p w:rsidR="00816EAF" w:rsidRDefault="00816EAF" w:rsidP="00816EAF">
      <w:pPr>
        <w:rPr>
          <w:rFonts w:ascii="Verdana" w:hAnsi="Verdana"/>
          <w:b/>
          <w:bCs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b/>
          <w:bCs/>
          <w:sz w:val="18"/>
          <w:szCs w:val="18"/>
        </w:rPr>
      </w:pPr>
    </w:p>
    <w:p w:rsidR="00816EAF" w:rsidRPr="00917ED3" w:rsidRDefault="00816EAF" w:rsidP="00816EAF">
      <w:pPr>
        <w:rPr>
          <w:rFonts w:ascii="Verdana" w:hAnsi="Verdana"/>
          <w:sz w:val="18"/>
          <w:szCs w:val="18"/>
        </w:rPr>
      </w:pPr>
      <w:r w:rsidRPr="00917ED3">
        <w:rPr>
          <w:rFonts w:ascii="Verdana" w:hAnsi="Verdana"/>
          <w:sz w:val="18"/>
          <w:szCs w:val="18"/>
        </w:rPr>
        <w:t>3. Szkody komunikacyjne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210"/>
        <w:gridCol w:w="3402"/>
      </w:tblGrid>
      <w:tr w:rsidR="00816EAF" w:rsidRPr="00F30055" w:rsidTr="00E34153">
        <w:tc>
          <w:tcPr>
            <w:tcW w:w="2009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Data szkody</w:t>
            </w:r>
          </w:p>
        </w:tc>
        <w:tc>
          <w:tcPr>
            <w:tcW w:w="2210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Przyczyna szkody</w:t>
            </w:r>
          </w:p>
        </w:tc>
        <w:tc>
          <w:tcPr>
            <w:tcW w:w="3402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Wartość szkody</w:t>
            </w:r>
          </w:p>
        </w:tc>
      </w:tr>
      <w:tr w:rsidR="00816EAF" w:rsidRPr="00F30055" w:rsidTr="00E34153">
        <w:tc>
          <w:tcPr>
            <w:tcW w:w="2009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2010 r.</w:t>
            </w:r>
          </w:p>
        </w:tc>
        <w:tc>
          <w:tcPr>
            <w:tcW w:w="2210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6 szkód OC, 3 szkody AC (jedna odmowa)</w:t>
            </w:r>
          </w:p>
        </w:tc>
        <w:tc>
          <w:tcPr>
            <w:tcW w:w="3402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OC: 34.635,41 zł</w:t>
            </w:r>
          </w:p>
          <w:p w:rsidR="00816EAF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AC: 6.694,24 zł</w:t>
            </w:r>
          </w:p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Odmowa: 1.108,00 zł</w:t>
            </w:r>
          </w:p>
        </w:tc>
      </w:tr>
      <w:tr w:rsidR="00816EAF" w:rsidRPr="00F30055" w:rsidTr="00E34153">
        <w:tc>
          <w:tcPr>
            <w:tcW w:w="2009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2011 r.</w:t>
            </w:r>
          </w:p>
        </w:tc>
        <w:tc>
          <w:tcPr>
            <w:tcW w:w="2210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 szkody OC</w:t>
            </w:r>
          </w:p>
        </w:tc>
        <w:tc>
          <w:tcPr>
            <w:tcW w:w="3402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i rezerw: 5.212.71 zł</w:t>
            </w:r>
          </w:p>
        </w:tc>
      </w:tr>
      <w:tr w:rsidR="00816EAF" w:rsidRPr="00F30055" w:rsidTr="00E34153">
        <w:tc>
          <w:tcPr>
            <w:tcW w:w="2009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2012 r.</w:t>
            </w:r>
          </w:p>
        </w:tc>
        <w:tc>
          <w:tcPr>
            <w:tcW w:w="2210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6 szkód OC</w:t>
            </w:r>
          </w:p>
        </w:tc>
        <w:tc>
          <w:tcPr>
            <w:tcW w:w="3402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Łączna wartość wypłat i rezerw: 12.353,59 zł</w:t>
            </w:r>
          </w:p>
        </w:tc>
      </w:tr>
      <w:tr w:rsidR="00816EAF" w:rsidRPr="00F30055" w:rsidTr="00E34153">
        <w:tc>
          <w:tcPr>
            <w:tcW w:w="2009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2013 r.</w:t>
            </w:r>
          </w:p>
        </w:tc>
        <w:tc>
          <w:tcPr>
            <w:tcW w:w="2210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>5 szkód OC</w:t>
            </w:r>
          </w:p>
        </w:tc>
        <w:tc>
          <w:tcPr>
            <w:tcW w:w="3402" w:type="dxa"/>
            <w:shd w:val="clear" w:color="auto" w:fill="auto"/>
          </w:tcPr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Łączna wartość wypłat: </w:t>
            </w:r>
          </w:p>
          <w:p w:rsidR="00816EAF" w:rsidRPr="00F30055" w:rsidRDefault="00816EAF" w:rsidP="00E34153">
            <w:pPr>
              <w:rPr>
                <w:rFonts w:ascii="Verdana" w:hAnsi="Verdana"/>
                <w:sz w:val="18"/>
                <w:szCs w:val="18"/>
              </w:rPr>
            </w:pPr>
            <w:r w:rsidRPr="00F30055">
              <w:rPr>
                <w:rFonts w:ascii="Verdana" w:hAnsi="Verdana"/>
                <w:sz w:val="18"/>
                <w:szCs w:val="18"/>
              </w:rPr>
              <w:t xml:space="preserve">11.260,64 zł </w:t>
            </w:r>
          </w:p>
        </w:tc>
      </w:tr>
    </w:tbl>
    <w:p w:rsidR="00816EAF" w:rsidRDefault="00816EAF" w:rsidP="00816EAF">
      <w:pPr>
        <w:rPr>
          <w:rFonts w:ascii="Arial" w:hAnsi="Arial"/>
        </w:rPr>
      </w:pPr>
    </w:p>
    <w:p w:rsidR="00816EAF" w:rsidRPr="00227A6C" w:rsidRDefault="00816EAF" w:rsidP="00816EAF">
      <w:pPr>
        <w:spacing w:before="120" w:line="276" w:lineRule="auto"/>
        <w:rPr>
          <w:rFonts w:ascii="Verdana" w:hAnsi="Verdana" w:cs="Tahoma"/>
        </w:rPr>
      </w:pPr>
    </w:p>
    <w:p w:rsidR="000F265F" w:rsidRDefault="000F265F">
      <w:bookmarkStart w:id="0" w:name="_GoBack"/>
      <w:bookmarkEnd w:id="0"/>
    </w:p>
    <w:sectPr w:rsidR="000F265F" w:rsidSect="00E365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EF" w:rsidRPr="006129B5" w:rsidRDefault="00816EAF" w:rsidP="00612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EF" w:rsidRPr="006129B5" w:rsidRDefault="00816EAF" w:rsidP="00612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EF" w:rsidRPr="006129B5" w:rsidRDefault="00816EAF" w:rsidP="006129B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D" w:rsidRDefault="00816E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D" w:rsidRDefault="00816E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D" w:rsidRDefault="00816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F"/>
    <w:rsid w:val="000F265F"/>
    <w:rsid w:val="001E2654"/>
    <w:rsid w:val="002E2ACB"/>
    <w:rsid w:val="003873A7"/>
    <w:rsid w:val="00816EAF"/>
    <w:rsid w:val="00C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6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tryk1">
    <w:name w:val="Patryk_1"/>
    <w:basedOn w:val="Normalny"/>
    <w:uiPriority w:val="99"/>
    <w:rsid w:val="00816EAF"/>
    <w:pPr>
      <w:spacing w:before="120" w:after="120"/>
      <w:jc w:val="both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6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tryk1">
    <w:name w:val="Patryk_1"/>
    <w:basedOn w:val="Normalny"/>
    <w:uiPriority w:val="99"/>
    <w:rsid w:val="00816EAF"/>
    <w:pPr>
      <w:spacing w:before="120" w:after="12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</cp:revision>
  <dcterms:created xsi:type="dcterms:W3CDTF">2013-11-19T10:12:00Z</dcterms:created>
  <dcterms:modified xsi:type="dcterms:W3CDTF">2013-11-19T10:13:00Z</dcterms:modified>
</cp:coreProperties>
</file>