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012" w:rsidRPr="00390272" w:rsidRDefault="00A14012" w:rsidP="00A14012">
      <w:pPr>
        <w:autoSpaceDE w:val="0"/>
        <w:autoSpaceDN w:val="0"/>
        <w:adjustRightInd w:val="0"/>
        <w:spacing w:after="0" w:line="240" w:lineRule="auto"/>
        <w:rPr>
          <w:rFonts w:cs="Arial"/>
          <w:color w:val="000000"/>
          <w:sz w:val="24"/>
          <w:szCs w:val="24"/>
        </w:rPr>
      </w:pPr>
    </w:p>
    <w:p w:rsidR="00A14012" w:rsidRPr="00FE4DCC" w:rsidRDefault="00A14012" w:rsidP="00A14012">
      <w:pPr>
        <w:autoSpaceDE w:val="0"/>
        <w:autoSpaceDN w:val="0"/>
        <w:adjustRightInd w:val="0"/>
        <w:spacing w:after="0" w:line="240" w:lineRule="auto"/>
        <w:rPr>
          <w:rFonts w:cs="Arial"/>
          <w:color w:val="000000"/>
          <w:sz w:val="24"/>
          <w:szCs w:val="24"/>
        </w:rPr>
      </w:pPr>
      <w:r w:rsidRPr="00FE4DCC">
        <w:rPr>
          <w:rFonts w:cs="Arial"/>
          <w:color w:val="000000"/>
          <w:sz w:val="24"/>
          <w:szCs w:val="24"/>
        </w:rPr>
        <w:t xml:space="preserve">Zamówienie znak: </w:t>
      </w:r>
      <w:proofErr w:type="spellStart"/>
      <w:r w:rsidR="007F30FD">
        <w:rPr>
          <w:rFonts w:cs="Arial,Bold"/>
          <w:b/>
          <w:bCs/>
          <w:color w:val="000000"/>
          <w:sz w:val="24"/>
          <w:szCs w:val="24"/>
        </w:rPr>
        <w:t>NzO</w:t>
      </w:r>
      <w:proofErr w:type="spellEnd"/>
      <w:r w:rsidR="007F30FD">
        <w:rPr>
          <w:rFonts w:cs="Arial,Bold"/>
          <w:b/>
          <w:bCs/>
          <w:color w:val="000000"/>
          <w:sz w:val="24"/>
          <w:szCs w:val="24"/>
        </w:rPr>
        <w:t>/1/2014</w:t>
      </w:r>
      <w:r w:rsidR="00FE4DCC">
        <w:rPr>
          <w:rFonts w:cs="Arial,Bold"/>
          <w:b/>
          <w:bCs/>
          <w:color w:val="000000"/>
          <w:sz w:val="24"/>
          <w:szCs w:val="24"/>
        </w:rPr>
        <w:tab/>
      </w:r>
      <w:r w:rsidR="00FE4DCC">
        <w:rPr>
          <w:rFonts w:cs="Arial,Bold"/>
          <w:b/>
          <w:bCs/>
          <w:color w:val="000000"/>
          <w:sz w:val="24"/>
          <w:szCs w:val="24"/>
        </w:rPr>
        <w:tab/>
      </w:r>
      <w:r w:rsidR="00FE4DCC">
        <w:rPr>
          <w:rFonts w:cs="Arial,Bold"/>
          <w:b/>
          <w:bCs/>
          <w:color w:val="000000"/>
          <w:sz w:val="24"/>
          <w:szCs w:val="24"/>
        </w:rPr>
        <w:tab/>
      </w:r>
      <w:r w:rsidR="00FE4DCC">
        <w:rPr>
          <w:rFonts w:cs="Arial,Bold"/>
          <w:b/>
          <w:bCs/>
          <w:color w:val="000000"/>
          <w:sz w:val="24"/>
          <w:szCs w:val="24"/>
        </w:rPr>
        <w:tab/>
      </w:r>
      <w:r w:rsidR="00FE4DCC">
        <w:rPr>
          <w:rFonts w:cs="Arial,Bold"/>
          <w:b/>
          <w:bCs/>
          <w:color w:val="000000"/>
          <w:sz w:val="24"/>
          <w:szCs w:val="24"/>
        </w:rPr>
        <w:tab/>
      </w:r>
      <w:r w:rsidR="00FE4DCC">
        <w:rPr>
          <w:rFonts w:cs="Arial"/>
          <w:color w:val="000000"/>
          <w:sz w:val="24"/>
          <w:szCs w:val="24"/>
        </w:rPr>
        <w:t xml:space="preserve">Stalowa Wola, </w:t>
      </w:r>
      <w:r w:rsidR="004F7C4B">
        <w:rPr>
          <w:rFonts w:cs="Arial"/>
          <w:color w:val="000000"/>
          <w:sz w:val="24"/>
          <w:szCs w:val="24"/>
        </w:rPr>
        <w:t>07</w:t>
      </w:r>
      <w:r w:rsidR="00086517">
        <w:rPr>
          <w:rFonts w:cs="Arial"/>
          <w:color w:val="000000"/>
          <w:sz w:val="24"/>
          <w:szCs w:val="24"/>
        </w:rPr>
        <w:t>.</w:t>
      </w:r>
      <w:r w:rsidR="004F7C4B">
        <w:rPr>
          <w:rFonts w:cs="Arial"/>
          <w:color w:val="000000"/>
          <w:sz w:val="24"/>
          <w:szCs w:val="24"/>
        </w:rPr>
        <w:t>01</w:t>
      </w:r>
      <w:r w:rsidR="00086517">
        <w:rPr>
          <w:rFonts w:cs="Arial"/>
          <w:color w:val="000000"/>
          <w:sz w:val="24"/>
          <w:szCs w:val="24"/>
        </w:rPr>
        <w:t>.201</w:t>
      </w:r>
      <w:r w:rsidR="004F7C4B">
        <w:rPr>
          <w:rFonts w:cs="Arial"/>
          <w:color w:val="000000"/>
          <w:sz w:val="24"/>
          <w:szCs w:val="24"/>
        </w:rPr>
        <w:t>4</w:t>
      </w:r>
      <w:r w:rsidR="00086517">
        <w:rPr>
          <w:rFonts w:cs="Arial"/>
          <w:color w:val="000000"/>
          <w:sz w:val="24"/>
          <w:szCs w:val="24"/>
        </w:rPr>
        <w:t xml:space="preserve"> r </w:t>
      </w:r>
    </w:p>
    <w:p w:rsidR="00086517" w:rsidRDefault="00086517" w:rsidP="00A14012">
      <w:pPr>
        <w:autoSpaceDE w:val="0"/>
        <w:autoSpaceDN w:val="0"/>
        <w:adjustRightInd w:val="0"/>
        <w:spacing w:after="0" w:line="240" w:lineRule="auto"/>
        <w:rPr>
          <w:rFonts w:cs="ArialNarrow,Bold"/>
          <w:b/>
          <w:bCs/>
          <w:color w:val="000000"/>
          <w:sz w:val="36"/>
          <w:szCs w:val="36"/>
        </w:rPr>
      </w:pPr>
    </w:p>
    <w:p w:rsidR="00086517" w:rsidRDefault="00086517" w:rsidP="00A14012">
      <w:pPr>
        <w:autoSpaceDE w:val="0"/>
        <w:autoSpaceDN w:val="0"/>
        <w:adjustRightInd w:val="0"/>
        <w:spacing w:after="0" w:line="240" w:lineRule="auto"/>
        <w:rPr>
          <w:rFonts w:cs="ArialNarrow,Bold"/>
          <w:b/>
          <w:bCs/>
          <w:color w:val="000000"/>
          <w:sz w:val="36"/>
          <w:szCs w:val="36"/>
        </w:rPr>
      </w:pPr>
    </w:p>
    <w:p w:rsidR="00A14012" w:rsidRPr="00FE4DCC" w:rsidRDefault="00A14012" w:rsidP="003F4402">
      <w:pPr>
        <w:autoSpaceDE w:val="0"/>
        <w:autoSpaceDN w:val="0"/>
        <w:adjustRightInd w:val="0"/>
        <w:spacing w:after="0" w:line="240" w:lineRule="auto"/>
        <w:jc w:val="center"/>
        <w:rPr>
          <w:rFonts w:cs="ArialNarrow,Bold"/>
          <w:b/>
          <w:bCs/>
          <w:color w:val="000000"/>
          <w:sz w:val="36"/>
          <w:szCs w:val="36"/>
        </w:rPr>
      </w:pPr>
      <w:r w:rsidRPr="00FE4DCC">
        <w:rPr>
          <w:rFonts w:cs="ArialNarrow,Bold"/>
          <w:b/>
          <w:bCs/>
          <w:color w:val="000000"/>
          <w:sz w:val="36"/>
          <w:szCs w:val="36"/>
        </w:rPr>
        <w:t>INSTRUKCJA SPORZĄDZENIA WNIOSKU</w:t>
      </w:r>
      <w:r w:rsidR="003F4402">
        <w:rPr>
          <w:rFonts w:cs="ArialNarrow,Bold"/>
          <w:b/>
          <w:bCs/>
          <w:color w:val="000000"/>
          <w:sz w:val="36"/>
          <w:szCs w:val="36"/>
        </w:rPr>
        <w:t xml:space="preserve"> </w:t>
      </w:r>
      <w:r w:rsidRPr="00FE4DCC">
        <w:rPr>
          <w:rFonts w:cs="ArialNarrow,Bold"/>
          <w:b/>
          <w:bCs/>
          <w:color w:val="000000"/>
          <w:sz w:val="36"/>
          <w:szCs w:val="36"/>
        </w:rPr>
        <w:t>O DOPUSZCZENIE DO UDZIAŁU</w:t>
      </w:r>
      <w:r w:rsidR="003F4402">
        <w:rPr>
          <w:rFonts w:cs="ArialNarrow,Bold"/>
          <w:b/>
          <w:bCs/>
          <w:color w:val="000000"/>
          <w:sz w:val="36"/>
          <w:szCs w:val="36"/>
        </w:rPr>
        <w:t xml:space="preserve"> </w:t>
      </w:r>
      <w:r w:rsidRPr="00FE4DCC">
        <w:rPr>
          <w:rFonts w:cs="ArialNarrow,Bold"/>
          <w:b/>
          <w:bCs/>
          <w:color w:val="000000"/>
          <w:sz w:val="36"/>
          <w:szCs w:val="36"/>
        </w:rPr>
        <w:t>W PROCEDURZE NEGOCJACJI Z OGŁOSZENIEM</w:t>
      </w:r>
    </w:p>
    <w:p w:rsidR="003F4402" w:rsidRDefault="003F4402" w:rsidP="00A14012">
      <w:pPr>
        <w:autoSpaceDE w:val="0"/>
        <w:autoSpaceDN w:val="0"/>
        <w:adjustRightInd w:val="0"/>
        <w:spacing w:after="0" w:line="240" w:lineRule="auto"/>
        <w:rPr>
          <w:rFonts w:cs="ArialNarrow,Bold"/>
          <w:b/>
          <w:bCs/>
          <w:color w:val="000000"/>
          <w:sz w:val="24"/>
          <w:szCs w:val="24"/>
        </w:rPr>
      </w:pPr>
    </w:p>
    <w:p w:rsidR="003F4402" w:rsidRDefault="003F4402" w:rsidP="00A14012">
      <w:pPr>
        <w:autoSpaceDE w:val="0"/>
        <w:autoSpaceDN w:val="0"/>
        <w:adjustRightInd w:val="0"/>
        <w:spacing w:after="0" w:line="240" w:lineRule="auto"/>
        <w:rPr>
          <w:rFonts w:cs="ArialNarrow,Bold"/>
          <w:b/>
          <w:bCs/>
          <w:color w:val="000000"/>
          <w:sz w:val="24"/>
          <w:szCs w:val="24"/>
        </w:rPr>
      </w:pPr>
    </w:p>
    <w:p w:rsidR="003F4402" w:rsidRDefault="003F4402" w:rsidP="00A14012">
      <w:pPr>
        <w:autoSpaceDE w:val="0"/>
        <w:autoSpaceDN w:val="0"/>
        <w:adjustRightInd w:val="0"/>
        <w:spacing w:after="0" w:line="240" w:lineRule="auto"/>
        <w:rPr>
          <w:rFonts w:cs="ArialNarrow,Bold"/>
          <w:b/>
          <w:bCs/>
          <w:color w:val="000000"/>
          <w:sz w:val="24"/>
          <w:szCs w:val="24"/>
        </w:rPr>
      </w:pPr>
    </w:p>
    <w:p w:rsidR="00A14012" w:rsidRDefault="00A14012" w:rsidP="00A14012">
      <w:pPr>
        <w:autoSpaceDE w:val="0"/>
        <w:autoSpaceDN w:val="0"/>
        <w:adjustRightInd w:val="0"/>
        <w:spacing w:after="0" w:line="240" w:lineRule="auto"/>
        <w:rPr>
          <w:rFonts w:cs="ArialNarrow"/>
          <w:color w:val="000000"/>
          <w:sz w:val="24"/>
          <w:szCs w:val="24"/>
          <w:u w:val="single"/>
        </w:rPr>
      </w:pPr>
      <w:r w:rsidRPr="003F4402">
        <w:rPr>
          <w:rFonts w:cs="ArialNarrow,Bold"/>
          <w:b/>
          <w:bCs/>
          <w:color w:val="000000"/>
          <w:sz w:val="24"/>
          <w:szCs w:val="24"/>
          <w:u w:val="single"/>
        </w:rPr>
        <w:t>Przedmiot zamówienia</w:t>
      </w:r>
      <w:r w:rsidRPr="003F4402">
        <w:rPr>
          <w:rFonts w:cs="ArialNarrow"/>
          <w:color w:val="000000"/>
          <w:sz w:val="24"/>
          <w:szCs w:val="24"/>
          <w:u w:val="single"/>
        </w:rPr>
        <w:t>:</w:t>
      </w:r>
    </w:p>
    <w:p w:rsidR="003F4402" w:rsidRPr="003F4402" w:rsidRDefault="003F4402" w:rsidP="00A14012">
      <w:pPr>
        <w:autoSpaceDE w:val="0"/>
        <w:autoSpaceDN w:val="0"/>
        <w:adjustRightInd w:val="0"/>
        <w:spacing w:after="0" w:line="240" w:lineRule="auto"/>
        <w:rPr>
          <w:rFonts w:cs="ArialNarrow"/>
          <w:color w:val="000000"/>
          <w:sz w:val="24"/>
          <w:szCs w:val="24"/>
          <w:u w:val="single"/>
        </w:rPr>
      </w:pPr>
    </w:p>
    <w:p w:rsidR="003F4402" w:rsidRDefault="003F4402" w:rsidP="003F4402">
      <w:pPr>
        <w:autoSpaceDE w:val="0"/>
        <w:autoSpaceDN w:val="0"/>
        <w:adjustRightInd w:val="0"/>
        <w:spacing w:after="0" w:line="240" w:lineRule="auto"/>
        <w:jc w:val="center"/>
        <w:rPr>
          <w:rFonts w:cs="ArialNarrow,BoldItalic"/>
          <w:b/>
          <w:bCs/>
          <w:i/>
          <w:iCs/>
          <w:color w:val="000000"/>
          <w:sz w:val="28"/>
          <w:szCs w:val="28"/>
        </w:rPr>
      </w:pPr>
      <w:r w:rsidRPr="003F4402">
        <w:rPr>
          <w:rFonts w:cs="ArialNarrow,BoldItalic"/>
          <w:b/>
          <w:bCs/>
          <w:i/>
          <w:iCs/>
          <w:color w:val="000000"/>
          <w:sz w:val="28"/>
          <w:szCs w:val="28"/>
        </w:rPr>
        <w:t xml:space="preserve">Świadczenie usług telefonii komórkowej dla Miejskiego Zakładu Komunalnego </w:t>
      </w:r>
      <w:proofErr w:type="spellStart"/>
      <w:r w:rsidRPr="003F4402">
        <w:rPr>
          <w:rFonts w:cs="ArialNarrow,BoldItalic"/>
          <w:b/>
          <w:bCs/>
          <w:i/>
          <w:iCs/>
          <w:color w:val="000000"/>
          <w:sz w:val="28"/>
          <w:szCs w:val="28"/>
        </w:rPr>
        <w:t>Sp</w:t>
      </w:r>
      <w:proofErr w:type="spellEnd"/>
      <w:r w:rsidRPr="003F4402">
        <w:rPr>
          <w:rFonts w:cs="ArialNarrow,BoldItalic"/>
          <w:b/>
          <w:bCs/>
          <w:i/>
          <w:iCs/>
          <w:color w:val="000000"/>
          <w:sz w:val="28"/>
          <w:szCs w:val="28"/>
        </w:rPr>
        <w:t xml:space="preserve"> z o.o. w Stalowej Woli, przeniesienie dotychczas używanych numerów do sieci Wykonawcy wybranego w drodze zamówienia i</w:t>
      </w:r>
      <w:r w:rsidR="00A26851">
        <w:rPr>
          <w:rFonts w:cs="ArialNarrow,BoldItalic"/>
          <w:b/>
          <w:bCs/>
          <w:i/>
          <w:iCs/>
          <w:color w:val="000000"/>
          <w:sz w:val="28"/>
          <w:szCs w:val="28"/>
        </w:rPr>
        <w:t> </w:t>
      </w:r>
      <w:r w:rsidRPr="003F4402">
        <w:rPr>
          <w:rFonts w:cs="ArialNarrow,BoldItalic"/>
          <w:b/>
          <w:bCs/>
          <w:i/>
          <w:iCs/>
          <w:color w:val="000000"/>
          <w:sz w:val="28"/>
          <w:szCs w:val="28"/>
        </w:rPr>
        <w:t>dostarczenie nowych telefonów komórkowych.</w:t>
      </w:r>
    </w:p>
    <w:p w:rsidR="003F4402" w:rsidRDefault="003F4402" w:rsidP="00A14012">
      <w:pPr>
        <w:autoSpaceDE w:val="0"/>
        <w:autoSpaceDN w:val="0"/>
        <w:adjustRightInd w:val="0"/>
        <w:spacing w:after="0" w:line="240" w:lineRule="auto"/>
        <w:rPr>
          <w:rFonts w:cs="ArialNarrow,BoldItalic"/>
          <w:b/>
          <w:bCs/>
          <w:i/>
          <w:iCs/>
          <w:color w:val="000000"/>
          <w:sz w:val="28"/>
          <w:szCs w:val="28"/>
        </w:rPr>
      </w:pPr>
    </w:p>
    <w:p w:rsidR="003F4402" w:rsidRDefault="003F4402" w:rsidP="00A14012">
      <w:pPr>
        <w:autoSpaceDE w:val="0"/>
        <w:autoSpaceDN w:val="0"/>
        <w:adjustRightInd w:val="0"/>
        <w:spacing w:after="0" w:line="240" w:lineRule="auto"/>
        <w:rPr>
          <w:rFonts w:cs="ArialNarrow,BoldItalic"/>
          <w:b/>
          <w:bCs/>
          <w:i/>
          <w:iCs/>
          <w:color w:val="000000"/>
          <w:sz w:val="28"/>
          <w:szCs w:val="28"/>
        </w:rPr>
      </w:pPr>
    </w:p>
    <w:p w:rsidR="003F4402" w:rsidRPr="003F4402" w:rsidRDefault="00A14012" w:rsidP="00A14012">
      <w:pPr>
        <w:autoSpaceDE w:val="0"/>
        <w:autoSpaceDN w:val="0"/>
        <w:adjustRightInd w:val="0"/>
        <w:spacing w:after="0" w:line="240" w:lineRule="auto"/>
        <w:rPr>
          <w:rFonts w:cs="ArialNarrow,Bold"/>
          <w:b/>
          <w:bCs/>
          <w:color w:val="000000"/>
          <w:sz w:val="24"/>
          <w:szCs w:val="24"/>
          <w:u w:val="single"/>
        </w:rPr>
      </w:pPr>
      <w:r w:rsidRPr="003F4402">
        <w:rPr>
          <w:rFonts w:cs="ArialNarrow,Bold"/>
          <w:b/>
          <w:bCs/>
          <w:color w:val="000000"/>
          <w:sz w:val="24"/>
          <w:szCs w:val="24"/>
          <w:u w:val="single"/>
        </w:rPr>
        <w:t>Zamawiający:</w:t>
      </w:r>
    </w:p>
    <w:p w:rsidR="003F4402" w:rsidRPr="003F4402" w:rsidRDefault="003F4402" w:rsidP="003F4402">
      <w:pPr>
        <w:autoSpaceDE w:val="0"/>
        <w:autoSpaceDN w:val="0"/>
        <w:adjustRightInd w:val="0"/>
        <w:spacing w:after="0" w:line="240" w:lineRule="auto"/>
        <w:rPr>
          <w:rFonts w:cs="ArialNarrow,Bold"/>
          <w:bCs/>
          <w:color w:val="000000"/>
          <w:sz w:val="24"/>
          <w:szCs w:val="24"/>
        </w:rPr>
      </w:pPr>
      <w:r w:rsidRPr="003F4402">
        <w:rPr>
          <w:rFonts w:cs="ArialNarrow,Bold"/>
          <w:bCs/>
          <w:color w:val="000000"/>
          <w:sz w:val="24"/>
          <w:szCs w:val="24"/>
        </w:rPr>
        <w:t>Miejski Zakład Komunalny Sp. z o.o.</w:t>
      </w:r>
    </w:p>
    <w:p w:rsidR="003F4402" w:rsidRPr="003F4402" w:rsidRDefault="003F4402" w:rsidP="003F4402">
      <w:pPr>
        <w:autoSpaceDE w:val="0"/>
        <w:autoSpaceDN w:val="0"/>
        <w:adjustRightInd w:val="0"/>
        <w:spacing w:after="0" w:line="240" w:lineRule="auto"/>
        <w:rPr>
          <w:rFonts w:cs="ArialNarrow,Bold"/>
          <w:bCs/>
          <w:color w:val="000000"/>
          <w:sz w:val="24"/>
          <w:szCs w:val="24"/>
        </w:rPr>
      </w:pPr>
      <w:r w:rsidRPr="003F4402">
        <w:rPr>
          <w:rFonts w:cs="ArialNarrow,Bold"/>
          <w:bCs/>
          <w:color w:val="000000"/>
          <w:sz w:val="24"/>
          <w:szCs w:val="24"/>
        </w:rPr>
        <w:t>ul. Komunalna 1</w:t>
      </w:r>
    </w:p>
    <w:p w:rsidR="003F4402" w:rsidRPr="003F4402" w:rsidRDefault="003F4402" w:rsidP="003F4402">
      <w:pPr>
        <w:autoSpaceDE w:val="0"/>
        <w:autoSpaceDN w:val="0"/>
        <w:adjustRightInd w:val="0"/>
        <w:spacing w:after="0" w:line="240" w:lineRule="auto"/>
        <w:rPr>
          <w:rFonts w:cs="ArialNarrow,Bold"/>
          <w:bCs/>
          <w:color w:val="000000"/>
          <w:sz w:val="24"/>
          <w:szCs w:val="24"/>
        </w:rPr>
      </w:pPr>
      <w:r w:rsidRPr="003F4402">
        <w:rPr>
          <w:rFonts w:cs="ArialNarrow,Bold"/>
          <w:bCs/>
          <w:color w:val="000000"/>
          <w:sz w:val="24"/>
          <w:szCs w:val="24"/>
        </w:rPr>
        <w:t>37-450 Stalowa Wola</w:t>
      </w:r>
    </w:p>
    <w:p w:rsidR="003F4402" w:rsidRPr="003F4402" w:rsidRDefault="003F4402" w:rsidP="003F4402">
      <w:pPr>
        <w:autoSpaceDE w:val="0"/>
        <w:autoSpaceDN w:val="0"/>
        <w:adjustRightInd w:val="0"/>
        <w:spacing w:after="0" w:line="240" w:lineRule="auto"/>
        <w:rPr>
          <w:rFonts w:cs="ArialNarrow,Bold"/>
          <w:bCs/>
          <w:color w:val="000000"/>
          <w:sz w:val="24"/>
          <w:szCs w:val="24"/>
        </w:rPr>
      </w:pPr>
      <w:r w:rsidRPr="003F4402">
        <w:rPr>
          <w:rFonts w:cs="ArialNarrow,Bold"/>
          <w:bCs/>
          <w:color w:val="000000"/>
          <w:sz w:val="24"/>
          <w:szCs w:val="24"/>
        </w:rPr>
        <w:t>Telefon: + 48 15 842-34-11</w:t>
      </w:r>
    </w:p>
    <w:p w:rsidR="003F4402" w:rsidRPr="003F4402" w:rsidRDefault="003F4402" w:rsidP="003F4402">
      <w:pPr>
        <w:autoSpaceDE w:val="0"/>
        <w:autoSpaceDN w:val="0"/>
        <w:adjustRightInd w:val="0"/>
        <w:spacing w:after="0" w:line="240" w:lineRule="auto"/>
        <w:rPr>
          <w:rFonts w:cs="ArialNarrow,Bold"/>
          <w:bCs/>
          <w:color w:val="000000"/>
          <w:sz w:val="24"/>
          <w:szCs w:val="24"/>
        </w:rPr>
      </w:pPr>
      <w:r w:rsidRPr="003F4402">
        <w:rPr>
          <w:rFonts w:cs="ArialNarrow,Bold"/>
          <w:bCs/>
          <w:color w:val="000000"/>
          <w:sz w:val="24"/>
          <w:szCs w:val="24"/>
        </w:rPr>
        <w:t>Faks: + 48 15 842-19-50</w:t>
      </w:r>
    </w:p>
    <w:p w:rsidR="003F4402" w:rsidRPr="003F4402" w:rsidRDefault="003F4402" w:rsidP="003F4402">
      <w:pPr>
        <w:autoSpaceDE w:val="0"/>
        <w:autoSpaceDN w:val="0"/>
        <w:adjustRightInd w:val="0"/>
        <w:spacing w:after="0" w:line="240" w:lineRule="auto"/>
        <w:rPr>
          <w:rFonts w:cs="ArialNarrow,Bold"/>
          <w:bCs/>
          <w:color w:val="000000"/>
          <w:sz w:val="24"/>
          <w:szCs w:val="24"/>
        </w:rPr>
      </w:pPr>
      <w:r w:rsidRPr="003F4402">
        <w:rPr>
          <w:rFonts w:cs="ArialNarrow,Bold"/>
          <w:bCs/>
          <w:color w:val="000000"/>
          <w:sz w:val="24"/>
          <w:szCs w:val="24"/>
        </w:rPr>
        <w:t>Adres strony internetowej:    www.mzk.stalowa-wola.pl</w:t>
      </w:r>
    </w:p>
    <w:p w:rsidR="003F4402" w:rsidRPr="003F4402" w:rsidRDefault="003F4402" w:rsidP="003F4402">
      <w:pPr>
        <w:autoSpaceDE w:val="0"/>
        <w:autoSpaceDN w:val="0"/>
        <w:adjustRightInd w:val="0"/>
        <w:spacing w:after="0" w:line="240" w:lineRule="auto"/>
        <w:rPr>
          <w:rFonts w:cs="ArialNarrow,Bold"/>
          <w:bCs/>
          <w:color w:val="000000"/>
          <w:sz w:val="24"/>
          <w:szCs w:val="24"/>
        </w:rPr>
      </w:pPr>
      <w:r w:rsidRPr="003F4402">
        <w:rPr>
          <w:rFonts w:cs="ArialNarrow,Bold"/>
          <w:bCs/>
          <w:color w:val="000000"/>
          <w:sz w:val="24"/>
          <w:szCs w:val="24"/>
        </w:rPr>
        <w:t>Adres poczty elektronicznej: mzk@um.stalowawola.pl</w:t>
      </w:r>
    </w:p>
    <w:p w:rsidR="003F4402" w:rsidRPr="003F4402" w:rsidRDefault="003F4402" w:rsidP="003F4402">
      <w:pPr>
        <w:autoSpaceDE w:val="0"/>
        <w:autoSpaceDN w:val="0"/>
        <w:adjustRightInd w:val="0"/>
        <w:spacing w:after="0" w:line="240" w:lineRule="auto"/>
        <w:rPr>
          <w:rFonts w:cs="ArialNarrow,Bold"/>
          <w:bCs/>
          <w:color w:val="000000"/>
          <w:sz w:val="24"/>
          <w:szCs w:val="24"/>
          <w:u w:val="single"/>
        </w:rPr>
      </w:pPr>
      <w:r w:rsidRPr="003F4402">
        <w:rPr>
          <w:rFonts w:cs="ArialNarrow,Bold"/>
          <w:bCs/>
          <w:color w:val="000000"/>
          <w:sz w:val="24"/>
          <w:szCs w:val="24"/>
        </w:rPr>
        <w:t xml:space="preserve">Godziny </w:t>
      </w:r>
      <w:r>
        <w:rPr>
          <w:rFonts w:cs="ArialNarrow,Bold"/>
          <w:bCs/>
          <w:color w:val="000000"/>
          <w:sz w:val="24"/>
          <w:szCs w:val="24"/>
        </w:rPr>
        <w:t>pracy:</w:t>
      </w:r>
      <w:r w:rsidR="001B2B68">
        <w:rPr>
          <w:rFonts w:cs="ArialNarrow,Bold"/>
          <w:bCs/>
          <w:color w:val="000000"/>
          <w:sz w:val="24"/>
          <w:szCs w:val="24"/>
        </w:rPr>
        <w:t xml:space="preserve"> </w:t>
      </w:r>
      <w:r w:rsidRPr="003F4402">
        <w:rPr>
          <w:rFonts w:cs="ArialNarrow,Bold"/>
          <w:bCs/>
          <w:color w:val="000000"/>
          <w:sz w:val="24"/>
          <w:szCs w:val="24"/>
        </w:rPr>
        <w:t>poniedziałek-piątek 7.00 - 15.00</w:t>
      </w:r>
    </w:p>
    <w:p w:rsidR="003F4402" w:rsidRDefault="003F4402" w:rsidP="00A14012">
      <w:pPr>
        <w:autoSpaceDE w:val="0"/>
        <w:autoSpaceDN w:val="0"/>
        <w:adjustRightInd w:val="0"/>
        <w:spacing w:after="0" w:line="240" w:lineRule="auto"/>
        <w:rPr>
          <w:rFonts w:cs="ArialNarrow,Bold"/>
          <w:b/>
          <w:bCs/>
          <w:color w:val="000000"/>
          <w:sz w:val="24"/>
          <w:szCs w:val="24"/>
          <w:u w:val="single"/>
        </w:rPr>
      </w:pPr>
    </w:p>
    <w:p w:rsidR="00A14012" w:rsidRPr="003F4402" w:rsidRDefault="00A14012" w:rsidP="00A14012">
      <w:pPr>
        <w:autoSpaceDE w:val="0"/>
        <w:autoSpaceDN w:val="0"/>
        <w:adjustRightInd w:val="0"/>
        <w:spacing w:after="0" w:line="240" w:lineRule="auto"/>
        <w:rPr>
          <w:rFonts w:cs="ArialNarrow,Bold"/>
          <w:b/>
          <w:bCs/>
          <w:color w:val="000000"/>
          <w:sz w:val="24"/>
          <w:szCs w:val="24"/>
          <w:u w:val="single"/>
        </w:rPr>
      </w:pPr>
      <w:r w:rsidRPr="003F4402">
        <w:rPr>
          <w:rFonts w:cs="ArialNarrow,Bold"/>
          <w:b/>
          <w:bCs/>
          <w:color w:val="000000"/>
          <w:sz w:val="24"/>
          <w:szCs w:val="24"/>
          <w:u w:val="single"/>
        </w:rPr>
        <w:t>Tryb postępowania:</w:t>
      </w:r>
    </w:p>
    <w:p w:rsidR="00A14012" w:rsidRDefault="00A14012" w:rsidP="00A14012">
      <w:pPr>
        <w:autoSpaceDE w:val="0"/>
        <w:autoSpaceDN w:val="0"/>
        <w:adjustRightInd w:val="0"/>
        <w:spacing w:after="0" w:line="240" w:lineRule="auto"/>
        <w:rPr>
          <w:rFonts w:cs="ArialNarrow"/>
          <w:color w:val="000000"/>
          <w:sz w:val="24"/>
          <w:szCs w:val="24"/>
        </w:rPr>
      </w:pPr>
      <w:r w:rsidRPr="00FE4DCC">
        <w:rPr>
          <w:rFonts w:cs="ArialNarrow,Bold"/>
          <w:b/>
          <w:bCs/>
          <w:color w:val="000000"/>
          <w:sz w:val="24"/>
          <w:szCs w:val="24"/>
        </w:rPr>
        <w:t xml:space="preserve">negocjacje z ogłoszeniem </w:t>
      </w:r>
      <w:r w:rsidRPr="00FE4DCC">
        <w:rPr>
          <w:rFonts w:cs="ArialNarrow"/>
          <w:color w:val="000000"/>
          <w:sz w:val="24"/>
          <w:szCs w:val="24"/>
        </w:rPr>
        <w:t xml:space="preserve">na podstawie art. 55 ust.1 pkt. 3 i 5 </w:t>
      </w:r>
      <w:r w:rsidR="003F4402" w:rsidRPr="003F4402">
        <w:rPr>
          <w:rFonts w:cs="ArialNarrow"/>
          <w:color w:val="000000"/>
          <w:sz w:val="24"/>
          <w:szCs w:val="24"/>
        </w:rPr>
        <w:t>ustawy z dnia 29 stycznia 2004 roku Prawo zamówień publicznych (</w:t>
      </w:r>
      <w:proofErr w:type="spellStart"/>
      <w:r w:rsidR="003F4402" w:rsidRPr="003F4402">
        <w:rPr>
          <w:rFonts w:cs="ArialNarrow"/>
          <w:color w:val="000000"/>
          <w:sz w:val="24"/>
          <w:szCs w:val="24"/>
        </w:rPr>
        <w:t>t.j</w:t>
      </w:r>
      <w:proofErr w:type="spellEnd"/>
      <w:r w:rsidR="003F4402" w:rsidRPr="003F4402">
        <w:rPr>
          <w:rFonts w:cs="ArialNarrow"/>
          <w:color w:val="000000"/>
          <w:sz w:val="24"/>
          <w:szCs w:val="24"/>
        </w:rPr>
        <w:t xml:space="preserve">. Dz. U. z 2013 r. poz. 907, z </w:t>
      </w:r>
      <w:proofErr w:type="spellStart"/>
      <w:r w:rsidR="003F4402" w:rsidRPr="003F4402">
        <w:rPr>
          <w:rFonts w:cs="ArialNarrow"/>
          <w:color w:val="000000"/>
          <w:sz w:val="24"/>
          <w:szCs w:val="24"/>
        </w:rPr>
        <w:t>późn</w:t>
      </w:r>
      <w:proofErr w:type="spellEnd"/>
      <w:r w:rsidR="003F4402" w:rsidRPr="003F4402">
        <w:rPr>
          <w:rFonts w:cs="ArialNarrow"/>
          <w:color w:val="000000"/>
          <w:sz w:val="24"/>
          <w:szCs w:val="24"/>
        </w:rPr>
        <w:t>. zm.).</w:t>
      </w:r>
    </w:p>
    <w:p w:rsidR="003F4402" w:rsidRPr="00FE4DCC" w:rsidRDefault="003F4402" w:rsidP="00A14012">
      <w:pPr>
        <w:autoSpaceDE w:val="0"/>
        <w:autoSpaceDN w:val="0"/>
        <w:adjustRightInd w:val="0"/>
        <w:spacing w:after="0" w:line="240" w:lineRule="auto"/>
        <w:rPr>
          <w:rFonts w:cs="ArialNarrow"/>
          <w:color w:val="000000"/>
          <w:sz w:val="24"/>
          <w:szCs w:val="24"/>
        </w:rPr>
      </w:pPr>
    </w:p>
    <w:p w:rsidR="00A14012" w:rsidRPr="003F4402" w:rsidRDefault="00A14012" w:rsidP="00A14012">
      <w:pPr>
        <w:autoSpaceDE w:val="0"/>
        <w:autoSpaceDN w:val="0"/>
        <w:adjustRightInd w:val="0"/>
        <w:spacing w:after="0" w:line="240" w:lineRule="auto"/>
        <w:rPr>
          <w:rFonts w:cs="ArialNarrow,Bold"/>
          <w:b/>
          <w:bCs/>
          <w:color w:val="000000"/>
          <w:sz w:val="24"/>
          <w:szCs w:val="24"/>
          <w:u w:val="single"/>
        </w:rPr>
      </w:pPr>
      <w:r w:rsidRPr="003F4402">
        <w:rPr>
          <w:rFonts w:cs="ArialNarrow,Bold"/>
          <w:b/>
          <w:bCs/>
          <w:color w:val="000000"/>
          <w:sz w:val="24"/>
          <w:szCs w:val="24"/>
          <w:u w:val="single"/>
        </w:rPr>
        <w:t>Szacunkowa wartość zamówienia:</w:t>
      </w:r>
    </w:p>
    <w:p w:rsidR="00A14012" w:rsidRPr="00FE4DCC" w:rsidRDefault="00A14012" w:rsidP="00A14012">
      <w:pPr>
        <w:autoSpaceDE w:val="0"/>
        <w:autoSpaceDN w:val="0"/>
        <w:adjustRightInd w:val="0"/>
        <w:spacing w:after="0" w:line="240" w:lineRule="auto"/>
        <w:rPr>
          <w:rFonts w:cs="ArialNarrow"/>
          <w:color w:val="000000"/>
          <w:sz w:val="24"/>
          <w:szCs w:val="24"/>
        </w:rPr>
      </w:pPr>
      <w:r w:rsidRPr="00FE4DCC">
        <w:rPr>
          <w:rFonts w:cs="ArialNarrow"/>
          <w:color w:val="000000"/>
          <w:sz w:val="24"/>
          <w:szCs w:val="24"/>
        </w:rPr>
        <w:t>poniżej równowartości 200 tys. euro</w:t>
      </w:r>
    </w:p>
    <w:p w:rsidR="003F4402" w:rsidRDefault="003F4402" w:rsidP="00A14012">
      <w:pPr>
        <w:autoSpaceDE w:val="0"/>
        <w:autoSpaceDN w:val="0"/>
        <w:adjustRightInd w:val="0"/>
        <w:spacing w:after="0" w:line="240" w:lineRule="auto"/>
        <w:rPr>
          <w:rFonts w:cs="ArialNarrow"/>
          <w:color w:val="534E40"/>
          <w:sz w:val="17"/>
          <w:szCs w:val="17"/>
        </w:rPr>
      </w:pPr>
    </w:p>
    <w:p w:rsidR="003F4402" w:rsidRDefault="003F4402" w:rsidP="00A14012">
      <w:pPr>
        <w:autoSpaceDE w:val="0"/>
        <w:autoSpaceDN w:val="0"/>
        <w:adjustRightInd w:val="0"/>
        <w:spacing w:after="0" w:line="240" w:lineRule="auto"/>
        <w:rPr>
          <w:rFonts w:cs="ArialNarrow"/>
          <w:color w:val="534E40"/>
          <w:sz w:val="17"/>
          <w:szCs w:val="17"/>
        </w:rPr>
      </w:pPr>
    </w:p>
    <w:p w:rsidR="003F4402" w:rsidRPr="003F4402" w:rsidRDefault="003F4402" w:rsidP="00A14012">
      <w:pPr>
        <w:autoSpaceDE w:val="0"/>
        <w:autoSpaceDN w:val="0"/>
        <w:adjustRightInd w:val="0"/>
        <w:spacing w:after="0" w:line="240" w:lineRule="auto"/>
        <w:rPr>
          <w:rFonts w:cs="ArialNarrow"/>
          <w:sz w:val="17"/>
          <w:szCs w:val="17"/>
        </w:rPr>
      </w:pPr>
    </w:p>
    <w:p w:rsidR="00A14012" w:rsidRPr="003F4402" w:rsidRDefault="00A14012" w:rsidP="00A14012">
      <w:pPr>
        <w:autoSpaceDE w:val="0"/>
        <w:autoSpaceDN w:val="0"/>
        <w:adjustRightInd w:val="0"/>
        <w:spacing w:after="0" w:line="240" w:lineRule="auto"/>
        <w:rPr>
          <w:rFonts w:cs="ArialNarrow"/>
          <w:sz w:val="17"/>
          <w:szCs w:val="17"/>
        </w:rPr>
      </w:pPr>
      <w:r w:rsidRPr="003F4402">
        <w:rPr>
          <w:rFonts w:cs="ArialNarrow"/>
          <w:sz w:val="17"/>
          <w:szCs w:val="17"/>
        </w:rPr>
        <w:t>64.21.20.00 - Usługi telefonii komórkowej</w:t>
      </w:r>
    </w:p>
    <w:p w:rsidR="00A14012" w:rsidRPr="003F4402" w:rsidRDefault="00A14012" w:rsidP="00A14012">
      <w:pPr>
        <w:autoSpaceDE w:val="0"/>
        <w:autoSpaceDN w:val="0"/>
        <w:adjustRightInd w:val="0"/>
        <w:spacing w:after="0" w:line="240" w:lineRule="auto"/>
        <w:rPr>
          <w:rFonts w:cs="ArialNarrow"/>
          <w:sz w:val="17"/>
          <w:szCs w:val="17"/>
        </w:rPr>
      </w:pPr>
      <w:r w:rsidRPr="003F4402">
        <w:rPr>
          <w:rFonts w:cs="ArialNarrow"/>
          <w:sz w:val="17"/>
          <w:szCs w:val="17"/>
        </w:rPr>
        <w:t>64.21.61.10 - Elektroniczne usługi elektronicznej wymiany danych</w:t>
      </w:r>
    </w:p>
    <w:p w:rsidR="00A14012" w:rsidRPr="003F4402" w:rsidRDefault="00A14012" w:rsidP="00A14012">
      <w:pPr>
        <w:autoSpaceDE w:val="0"/>
        <w:autoSpaceDN w:val="0"/>
        <w:adjustRightInd w:val="0"/>
        <w:spacing w:after="0" w:line="240" w:lineRule="auto"/>
        <w:rPr>
          <w:rFonts w:cs="ArialNarrow"/>
          <w:sz w:val="17"/>
          <w:szCs w:val="17"/>
        </w:rPr>
      </w:pPr>
      <w:r w:rsidRPr="003F4402">
        <w:rPr>
          <w:rFonts w:cs="ArialNarrow"/>
          <w:sz w:val="17"/>
          <w:szCs w:val="17"/>
        </w:rPr>
        <w:t>32.25.00.00 - Telefony komórkowe</w:t>
      </w:r>
    </w:p>
    <w:p w:rsidR="003F4402" w:rsidRPr="003F4402" w:rsidRDefault="003F4402" w:rsidP="00A14012">
      <w:pPr>
        <w:autoSpaceDE w:val="0"/>
        <w:autoSpaceDN w:val="0"/>
        <w:adjustRightInd w:val="0"/>
        <w:spacing w:after="0" w:line="240" w:lineRule="auto"/>
        <w:rPr>
          <w:rFonts w:cs="ArialNarrow,BoldItalic"/>
          <w:b/>
          <w:bCs/>
          <w:i/>
          <w:iCs/>
        </w:rPr>
      </w:pPr>
    </w:p>
    <w:p w:rsidR="003F4402" w:rsidRPr="003F4402" w:rsidRDefault="003F4402" w:rsidP="003F4402">
      <w:pPr>
        <w:spacing w:after="0" w:line="240" w:lineRule="auto"/>
        <w:ind w:left="5940"/>
        <w:rPr>
          <w:rFonts w:eastAsia="Times New Roman" w:cs="Times New Roman"/>
          <w:lang w:eastAsia="pl-PL"/>
        </w:rPr>
      </w:pPr>
      <w:r w:rsidRPr="003F4402">
        <w:rPr>
          <w:rFonts w:eastAsia="Times New Roman" w:cs="Times New Roman"/>
          <w:lang w:eastAsia="pl-PL"/>
        </w:rPr>
        <w:t>Zatwierdzono w dniu:</w:t>
      </w:r>
    </w:p>
    <w:p w:rsidR="003F4402" w:rsidRPr="003F4402" w:rsidRDefault="004F7C4B" w:rsidP="003F4402">
      <w:pPr>
        <w:spacing w:after="0" w:line="240" w:lineRule="auto"/>
        <w:ind w:left="5940"/>
        <w:rPr>
          <w:rFonts w:eastAsia="Times New Roman" w:cs="Times New Roman"/>
          <w:lang w:eastAsia="pl-PL"/>
        </w:rPr>
      </w:pPr>
      <w:r w:rsidRPr="004F7C4B">
        <w:rPr>
          <w:rFonts w:eastAsia="Times New Roman" w:cs="Times New Roman"/>
          <w:lang w:eastAsia="pl-PL"/>
        </w:rPr>
        <w:t>07.01.2014</w:t>
      </w:r>
      <w:r w:rsidR="003F4402" w:rsidRPr="003F4402">
        <w:rPr>
          <w:rFonts w:eastAsia="Times New Roman" w:cs="Times New Roman"/>
          <w:lang w:eastAsia="pl-PL"/>
        </w:rPr>
        <w:t xml:space="preserve"> r</w:t>
      </w:r>
    </w:p>
    <w:p w:rsidR="003F4402" w:rsidRPr="003F4402" w:rsidRDefault="003F4402" w:rsidP="003F4402">
      <w:pPr>
        <w:spacing w:after="0" w:line="240" w:lineRule="auto"/>
        <w:ind w:left="5940"/>
        <w:rPr>
          <w:rFonts w:eastAsia="Times New Roman" w:cs="Times New Roman"/>
          <w:lang w:eastAsia="pl-PL"/>
        </w:rPr>
      </w:pPr>
    </w:p>
    <w:p w:rsidR="003F4402" w:rsidRPr="003F4402" w:rsidRDefault="003F4402" w:rsidP="003F4402">
      <w:pPr>
        <w:spacing w:after="0" w:line="240" w:lineRule="auto"/>
        <w:ind w:left="5940"/>
        <w:rPr>
          <w:rFonts w:eastAsia="Times New Roman" w:cs="Times New Roman"/>
          <w:lang w:eastAsia="pl-PL"/>
        </w:rPr>
      </w:pPr>
    </w:p>
    <w:p w:rsidR="003F4402" w:rsidRPr="003F4402" w:rsidRDefault="003F4402" w:rsidP="003F4402">
      <w:pPr>
        <w:spacing w:after="0" w:line="240" w:lineRule="auto"/>
        <w:ind w:left="5940"/>
        <w:rPr>
          <w:rFonts w:eastAsia="Times New Roman" w:cs="Times New Roman"/>
          <w:lang w:eastAsia="pl-PL"/>
        </w:rPr>
      </w:pPr>
    </w:p>
    <w:p w:rsidR="003F4402" w:rsidRPr="003F4402" w:rsidRDefault="003F4402" w:rsidP="003F4402">
      <w:pPr>
        <w:spacing w:after="0" w:line="240" w:lineRule="auto"/>
        <w:ind w:left="5940"/>
        <w:rPr>
          <w:rFonts w:eastAsia="Times New Roman" w:cs="Times New Roman"/>
          <w:lang w:eastAsia="pl-PL"/>
        </w:rPr>
      </w:pPr>
      <w:r w:rsidRPr="003F4402">
        <w:rPr>
          <w:rFonts w:eastAsia="Times New Roman" w:cs="Times New Roman"/>
          <w:lang w:eastAsia="pl-PL"/>
        </w:rPr>
        <w:t xml:space="preserve">Robert </w:t>
      </w:r>
      <w:proofErr w:type="spellStart"/>
      <w:r w:rsidRPr="003F4402">
        <w:rPr>
          <w:rFonts w:eastAsia="Times New Roman" w:cs="Times New Roman"/>
          <w:lang w:eastAsia="pl-PL"/>
        </w:rPr>
        <w:t>Chciuk</w:t>
      </w:r>
      <w:proofErr w:type="spellEnd"/>
    </w:p>
    <w:p w:rsidR="001B2B68" w:rsidRDefault="001B2B68" w:rsidP="001B2B68">
      <w:pPr>
        <w:autoSpaceDE w:val="0"/>
        <w:autoSpaceDN w:val="0"/>
        <w:adjustRightInd w:val="0"/>
        <w:spacing w:after="0" w:line="240" w:lineRule="auto"/>
      </w:pPr>
    </w:p>
    <w:p w:rsidR="001B2B68" w:rsidRPr="001B2B68" w:rsidRDefault="001B2B68" w:rsidP="001B2B68">
      <w:pPr>
        <w:autoSpaceDE w:val="0"/>
        <w:autoSpaceDN w:val="0"/>
        <w:adjustRightInd w:val="0"/>
        <w:spacing w:after="0" w:line="240" w:lineRule="auto"/>
        <w:rPr>
          <w:b/>
        </w:rPr>
      </w:pPr>
      <w:r w:rsidRPr="001B2B68">
        <w:rPr>
          <w:b/>
        </w:rPr>
        <w:lastRenderedPageBreak/>
        <w:t>1. Wstępny opis przedmiotu zamówienia obejmuje:</w:t>
      </w:r>
    </w:p>
    <w:p w:rsidR="004208CA" w:rsidRDefault="004208CA" w:rsidP="00B27554">
      <w:pPr>
        <w:autoSpaceDE w:val="0"/>
        <w:autoSpaceDN w:val="0"/>
        <w:adjustRightInd w:val="0"/>
        <w:spacing w:after="0" w:line="240" w:lineRule="auto"/>
        <w:jc w:val="both"/>
      </w:pPr>
    </w:p>
    <w:p w:rsidR="001B2B68" w:rsidRDefault="001B2B68" w:rsidP="00B27554">
      <w:pPr>
        <w:autoSpaceDE w:val="0"/>
        <w:autoSpaceDN w:val="0"/>
        <w:adjustRightInd w:val="0"/>
        <w:spacing w:after="0" w:line="240" w:lineRule="auto"/>
        <w:jc w:val="both"/>
      </w:pPr>
      <w:r>
        <w:t xml:space="preserve">1.1. Świadczenie usług telefonii komórkowej, w tym pakietowej transmisji danych dla ok. </w:t>
      </w:r>
      <w:r w:rsidR="00B27554">
        <w:t xml:space="preserve">119 </w:t>
      </w:r>
      <w:r>
        <w:t>użytkowników komórkowych aparatów telefonicznych z kartami SIM – obejmuje to również przejęcie</w:t>
      </w:r>
      <w:r w:rsidR="00B27554">
        <w:t xml:space="preserve"> </w:t>
      </w:r>
      <w:r>
        <w:t xml:space="preserve">na koszt Wykonawcy do sieci Wykonawcy </w:t>
      </w:r>
      <w:r w:rsidR="00B27554">
        <w:t>97</w:t>
      </w:r>
      <w:r>
        <w:t xml:space="preserve"> dotychczasowych numerów Zamawiającego</w:t>
      </w:r>
      <w:r w:rsidR="00B27554">
        <w:t xml:space="preserve"> </w:t>
      </w:r>
      <w:r>
        <w:t xml:space="preserve">działających aktualnie w sieci ERA/T-Mobile oraz uruchomienie ok. </w:t>
      </w:r>
      <w:r w:rsidR="00B27554">
        <w:t>19</w:t>
      </w:r>
      <w:r>
        <w:t xml:space="preserve"> dodatkowych/nowych</w:t>
      </w:r>
      <w:r w:rsidR="00B27554">
        <w:t xml:space="preserve"> </w:t>
      </w:r>
      <w:r>
        <w:t>numerów działających w sieci Wykonawcy.</w:t>
      </w:r>
      <w:r w:rsidR="003A61BE" w:rsidRPr="003A61BE">
        <w:t xml:space="preserve"> </w:t>
      </w:r>
      <w:r w:rsidR="003A61BE">
        <w:t>Wymagane jest z</w:t>
      </w:r>
      <w:r w:rsidR="003A61BE" w:rsidRPr="003A61BE">
        <w:t>achowanie istniejących numerów telefonicznych Zamawiającego</w:t>
      </w:r>
      <w:r w:rsidR="00D57F80">
        <w:t>. Okres realizacji 24 miesiące.</w:t>
      </w:r>
    </w:p>
    <w:p w:rsidR="004208CA" w:rsidRDefault="004208CA" w:rsidP="007E54FF">
      <w:pPr>
        <w:autoSpaceDE w:val="0"/>
        <w:autoSpaceDN w:val="0"/>
        <w:adjustRightInd w:val="0"/>
        <w:spacing w:after="0" w:line="240" w:lineRule="auto"/>
        <w:jc w:val="both"/>
      </w:pPr>
    </w:p>
    <w:p w:rsidR="001B2B68" w:rsidRDefault="00B27554" w:rsidP="007E54FF">
      <w:pPr>
        <w:autoSpaceDE w:val="0"/>
        <w:autoSpaceDN w:val="0"/>
        <w:adjustRightInd w:val="0"/>
        <w:spacing w:after="0" w:line="240" w:lineRule="auto"/>
        <w:jc w:val="both"/>
      </w:pPr>
      <w:r>
        <w:t xml:space="preserve">1.2. Jednorazowa dostawa ok. </w:t>
      </w:r>
      <w:r w:rsidR="007E54FF">
        <w:t>85</w:t>
      </w:r>
      <w:r>
        <w:t xml:space="preserve"> nowych komórkowych aparatów telefonicznych wraz z</w:t>
      </w:r>
      <w:r w:rsidR="007E54FF">
        <w:t> </w:t>
      </w:r>
      <w:r>
        <w:t>akcesoriami/wyposażeniem.</w:t>
      </w:r>
    </w:p>
    <w:p w:rsidR="004208CA" w:rsidRDefault="004208CA" w:rsidP="007E54FF">
      <w:pPr>
        <w:autoSpaceDE w:val="0"/>
        <w:autoSpaceDN w:val="0"/>
        <w:adjustRightInd w:val="0"/>
        <w:spacing w:after="0" w:line="240" w:lineRule="auto"/>
        <w:jc w:val="both"/>
      </w:pPr>
    </w:p>
    <w:p w:rsidR="007E54FF" w:rsidRDefault="004B33E7" w:rsidP="007E54FF">
      <w:pPr>
        <w:autoSpaceDE w:val="0"/>
        <w:autoSpaceDN w:val="0"/>
        <w:adjustRightInd w:val="0"/>
        <w:spacing w:after="0" w:line="240" w:lineRule="auto"/>
        <w:jc w:val="both"/>
      </w:pPr>
      <w:r>
        <w:t>1.3 R</w:t>
      </w:r>
      <w:r w:rsidRPr="004B33E7">
        <w:t>ealizacj</w:t>
      </w:r>
      <w:r>
        <w:t>a</w:t>
      </w:r>
      <w:r w:rsidRPr="004B33E7">
        <w:t xml:space="preserve"> połączeń głosowych do/od wszystkich sieci telefonii komórkowych;</w:t>
      </w:r>
    </w:p>
    <w:p w:rsidR="004B33E7" w:rsidRDefault="004B33E7" w:rsidP="001B2B68">
      <w:pPr>
        <w:autoSpaceDE w:val="0"/>
        <w:autoSpaceDN w:val="0"/>
        <w:adjustRightInd w:val="0"/>
        <w:spacing w:after="0" w:line="240" w:lineRule="auto"/>
      </w:pPr>
    </w:p>
    <w:p w:rsidR="00B27554" w:rsidRDefault="00B27554" w:rsidP="001B2B68">
      <w:pPr>
        <w:autoSpaceDE w:val="0"/>
        <w:autoSpaceDN w:val="0"/>
        <w:adjustRightInd w:val="0"/>
        <w:spacing w:after="0" w:line="240" w:lineRule="auto"/>
      </w:pPr>
      <w:r>
        <w:t>Zamówienie podstawowe:</w:t>
      </w:r>
    </w:p>
    <w:tbl>
      <w:tblPr>
        <w:tblStyle w:val="Tabela-Siatka"/>
        <w:tblW w:w="0" w:type="auto"/>
        <w:tblLook w:val="04A0" w:firstRow="1" w:lastRow="0" w:firstColumn="1" w:lastColumn="0" w:noHBand="0" w:noVBand="1"/>
      </w:tblPr>
      <w:tblGrid>
        <w:gridCol w:w="792"/>
        <w:gridCol w:w="1513"/>
        <w:gridCol w:w="1692"/>
        <w:gridCol w:w="1280"/>
        <w:gridCol w:w="1382"/>
        <w:gridCol w:w="1348"/>
        <w:gridCol w:w="1281"/>
      </w:tblGrid>
      <w:tr w:rsidR="00B27554" w:rsidRPr="001B2B68" w:rsidTr="00B27554">
        <w:trPr>
          <w:trHeight w:val="307"/>
        </w:trPr>
        <w:tc>
          <w:tcPr>
            <w:tcW w:w="792" w:type="dxa"/>
            <w:vMerge w:val="restart"/>
          </w:tcPr>
          <w:p w:rsidR="00B27554" w:rsidRPr="001B2B68" w:rsidRDefault="00B27554" w:rsidP="001B2B68">
            <w:pPr>
              <w:autoSpaceDE w:val="0"/>
              <w:autoSpaceDN w:val="0"/>
              <w:adjustRightInd w:val="0"/>
            </w:pPr>
            <w:r w:rsidRPr="001B2B68">
              <w:t>Grupy</w:t>
            </w:r>
          </w:p>
        </w:tc>
        <w:tc>
          <w:tcPr>
            <w:tcW w:w="1513" w:type="dxa"/>
            <w:vMerge w:val="restart"/>
          </w:tcPr>
          <w:p w:rsidR="00B27554" w:rsidRPr="001B2B68" w:rsidRDefault="00B27554" w:rsidP="001B2B68">
            <w:pPr>
              <w:autoSpaceDE w:val="0"/>
              <w:autoSpaceDN w:val="0"/>
              <w:adjustRightInd w:val="0"/>
            </w:pPr>
            <w:r>
              <w:t>Ilość nowych aparatów telefonicznych</w:t>
            </w:r>
          </w:p>
        </w:tc>
        <w:tc>
          <w:tcPr>
            <w:tcW w:w="1692" w:type="dxa"/>
            <w:vMerge w:val="restart"/>
          </w:tcPr>
          <w:p w:rsidR="00B27554" w:rsidRPr="001B2B68" w:rsidRDefault="00B27554" w:rsidP="001B2B68">
            <w:pPr>
              <w:autoSpaceDE w:val="0"/>
              <w:autoSpaceDN w:val="0"/>
              <w:adjustRightInd w:val="0"/>
            </w:pPr>
            <w:r w:rsidRPr="001B2B68">
              <w:t>Ilość</w:t>
            </w:r>
            <w:r>
              <w:t xml:space="preserve"> posiadanych numerów</w:t>
            </w:r>
          </w:p>
        </w:tc>
        <w:tc>
          <w:tcPr>
            <w:tcW w:w="1280" w:type="dxa"/>
            <w:vMerge w:val="restart"/>
          </w:tcPr>
          <w:p w:rsidR="00B27554" w:rsidRDefault="00B27554" w:rsidP="001B2B68">
            <w:pPr>
              <w:autoSpaceDE w:val="0"/>
              <w:autoSpaceDN w:val="0"/>
              <w:adjustRightInd w:val="0"/>
            </w:pPr>
            <w:r w:rsidRPr="001B2B68">
              <w:t>Ilość</w:t>
            </w:r>
          </w:p>
          <w:p w:rsidR="00B27554" w:rsidRPr="001B2B68" w:rsidRDefault="00B27554" w:rsidP="001B2B68">
            <w:pPr>
              <w:autoSpaceDE w:val="0"/>
              <w:autoSpaceDN w:val="0"/>
              <w:adjustRightInd w:val="0"/>
            </w:pPr>
            <w:r>
              <w:t>nowych numerów</w:t>
            </w:r>
          </w:p>
        </w:tc>
        <w:tc>
          <w:tcPr>
            <w:tcW w:w="4011" w:type="dxa"/>
            <w:gridSpan w:val="3"/>
          </w:tcPr>
          <w:p w:rsidR="00B27554" w:rsidRPr="001B2B68" w:rsidRDefault="00B27554" w:rsidP="001B2B68">
            <w:pPr>
              <w:autoSpaceDE w:val="0"/>
              <w:autoSpaceDN w:val="0"/>
              <w:adjustRightInd w:val="0"/>
              <w:jc w:val="center"/>
            </w:pPr>
            <w:r w:rsidRPr="001B2B68">
              <w:t>Taryfa</w:t>
            </w:r>
          </w:p>
        </w:tc>
      </w:tr>
      <w:tr w:rsidR="00B27554" w:rsidRPr="001B2B68" w:rsidTr="00B27554">
        <w:trPr>
          <w:trHeight w:val="204"/>
        </w:trPr>
        <w:tc>
          <w:tcPr>
            <w:tcW w:w="792" w:type="dxa"/>
            <w:vMerge/>
          </w:tcPr>
          <w:p w:rsidR="00B27554" w:rsidRPr="001B2B68" w:rsidRDefault="00B27554" w:rsidP="001B2B68">
            <w:pPr>
              <w:autoSpaceDE w:val="0"/>
              <w:autoSpaceDN w:val="0"/>
              <w:adjustRightInd w:val="0"/>
            </w:pPr>
          </w:p>
        </w:tc>
        <w:tc>
          <w:tcPr>
            <w:tcW w:w="1513" w:type="dxa"/>
            <w:vMerge/>
          </w:tcPr>
          <w:p w:rsidR="00B27554" w:rsidRPr="001B2B68" w:rsidRDefault="00B27554" w:rsidP="001B2B68">
            <w:pPr>
              <w:autoSpaceDE w:val="0"/>
              <w:autoSpaceDN w:val="0"/>
              <w:adjustRightInd w:val="0"/>
            </w:pPr>
          </w:p>
        </w:tc>
        <w:tc>
          <w:tcPr>
            <w:tcW w:w="1692" w:type="dxa"/>
            <w:vMerge/>
          </w:tcPr>
          <w:p w:rsidR="00B27554" w:rsidRPr="001B2B68" w:rsidRDefault="00B27554" w:rsidP="001B2B68">
            <w:pPr>
              <w:autoSpaceDE w:val="0"/>
              <w:autoSpaceDN w:val="0"/>
              <w:adjustRightInd w:val="0"/>
            </w:pPr>
          </w:p>
        </w:tc>
        <w:tc>
          <w:tcPr>
            <w:tcW w:w="1280" w:type="dxa"/>
            <w:vMerge/>
          </w:tcPr>
          <w:p w:rsidR="00B27554" w:rsidRPr="001B2B68" w:rsidRDefault="00B27554" w:rsidP="001B2B68">
            <w:pPr>
              <w:autoSpaceDE w:val="0"/>
              <w:autoSpaceDN w:val="0"/>
              <w:adjustRightInd w:val="0"/>
            </w:pPr>
          </w:p>
        </w:tc>
        <w:tc>
          <w:tcPr>
            <w:tcW w:w="1382" w:type="dxa"/>
          </w:tcPr>
          <w:p w:rsidR="00B27554" w:rsidRPr="001B2B68" w:rsidRDefault="00B27554" w:rsidP="001B2B68">
            <w:pPr>
              <w:autoSpaceDE w:val="0"/>
              <w:autoSpaceDN w:val="0"/>
              <w:adjustRightInd w:val="0"/>
            </w:pPr>
            <w:r w:rsidRPr="001B2B68">
              <w:t>W sieci</w:t>
            </w:r>
          </w:p>
        </w:tc>
        <w:tc>
          <w:tcPr>
            <w:tcW w:w="1348" w:type="dxa"/>
          </w:tcPr>
          <w:p w:rsidR="00B27554" w:rsidRPr="001B2B68" w:rsidRDefault="00B27554" w:rsidP="001B2B68">
            <w:pPr>
              <w:autoSpaceDE w:val="0"/>
              <w:autoSpaceDN w:val="0"/>
              <w:adjustRightInd w:val="0"/>
            </w:pPr>
            <w:r w:rsidRPr="001B2B68">
              <w:t>Poza siecią</w:t>
            </w:r>
          </w:p>
        </w:tc>
        <w:tc>
          <w:tcPr>
            <w:tcW w:w="1281" w:type="dxa"/>
          </w:tcPr>
          <w:p w:rsidR="00B27554" w:rsidRPr="001B2B68" w:rsidRDefault="00B27554" w:rsidP="001B2B68">
            <w:pPr>
              <w:autoSpaceDE w:val="0"/>
              <w:autoSpaceDN w:val="0"/>
              <w:adjustRightInd w:val="0"/>
            </w:pPr>
            <w:r w:rsidRPr="001B2B68">
              <w:t>Stacjonarne</w:t>
            </w:r>
          </w:p>
        </w:tc>
      </w:tr>
      <w:tr w:rsidR="00B27554" w:rsidRPr="001B2B68" w:rsidTr="00B27554">
        <w:tc>
          <w:tcPr>
            <w:tcW w:w="792" w:type="dxa"/>
          </w:tcPr>
          <w:p w:rsidR="00B27554" w:rsidRPr="001B2B68" w:rsidRDefault="00B27554" w:rsidP="001B2B68">
            <w:pPr>
              <w:autoSpaceDE w:val="0"/>
              <w:autoSpaceDN w:val="0"/>
              <w:adjustRightInd w:val="0"/>
            </w:pPr>
            <w:r w:rsidRPr="001B2B68">
              <w:t>I</w:t>
            </w:r>
          </w:p>
        </w:tc>
        <w:tc>
          <w:tcPr>
            <w:tcW w:w="1513" w:type="dxa"/>
          </w:tcPr>
          <w:p w:rsidR="00B27554" w:rsidRDefault="00B27554" w:rsidP="001B2B68">
            <w:pPr>
              <w:autoSpaceDE w:val="0"/>
              <w:autoSpaceDN w:val="0"/>
              <w:adjustRightInd w:val="0"/>
            </w:pPr>
            <w:r>
              <w:t>2</w:t>
            </w:r>
          </w:p>
        </w:tc>
        <w:tc>
          <w:tcPr>
            <w:tcW w:w="1692" w:type="dxa"/>
          </w:tcPr>
          <w:p w:rsidR="00B27554" w:rsidRPr="001B2B68" w:rsidRDefault="00B27554" w:rsidP="001B2B68">
            <w:pPr>
              <w:autoSpaceDE w:val="0"/>
              <w:autoSpaceDN w:val="0"/>
              <w:adjustRightInd w:val="0"/>
            </w:pPr>
            <w:r>
              <w:t>2</w:t>
            </w:r>
          </w:p>
        </w:tc>
        <w:tc>
          <w:tcPr>
            <w:tcW w:w="1280" w:type="dxa"/>
          </w:tcPr>
          <w:p w:rsidR="00B27554" w:rsidRPr="001B2B68" w:rsidRDefault="00B27554" w:rsidP="001B2B68">
            <w:pPr>
              <w:autoSpaceDE w:val="0"/>
              <w:autoSpaceDN w:val="0"/>
              <w:adjustRightInd w:val="0"/>
            </w:pPr>
          </w:p>
        </w:tc>
        <w:tc>
          <w:tcPr>
            <w:tcW w:w="1382" w:type="dxa"/>
          </w:tcPr>
          <w:p w:rsidR="00B27554" w:rsidRPr="001B2B68" w:rsidRDefault="00B27554" w:rsidP="001B2B68">
            <w:pPr>
              <w:autoSpaceDE w:val="0"/>
              <w:autoSpaceDN w:val="0"/>
              <w:adjustRightInd w:val="0"/>
            </w:pPr>
            <w:r w:rsidRPr="001B2B68">
              <w:t>bez limitu</w:t>
            </w:r>
          </w:p>
        </w:tc>
        <w:tc>
          <w:tcPr>
            <w:tcW w:w="1348" w:type="dxa"/>
          </w:tcPr>
          <w:p w:rsidR="00B27554" w:rsidRPr="001B2B68" w:rsidRDefault="00B27554" w:rsidP="001B2B68">
            <w:pPr>
              <w:autoSpaceDE w:val="0"/>
              <w:autoSpaceDN w:val="0"/>
              <w:adjustRightInd w:val="0"/>
            </w:pPr>
            <w:r w:rsidRPr="001B2B68">
              <w:t>500 minut</w:t>
            </w:r>
          </w:p>
        </w:tc>
        <w:tc>
          <w:tcPr>
            <w:tcW w:w="1281" w:type="dxa"/>
          </w:tcPr>
          <w:p w:rsidR="00B27554" w:rsidRPr="001B2B68" w:rsidRDefault="00B27554" w:rsidP="001B2B68">
            <w:pPr>
              <w:autoSpaceDE w:val="0"/>
              <w:autoSpaceDN w:val="0"/>
              <w:adjustRightInd w:val="0"/>
            </w:pPr>
            <w:r w:rsidRPr="001B2B68">
              <w:t>bez limitu</w:t>
            </w:r>
          </w:p>
        </w:tc>
      </w:tr>
      <w:tr w:rsidR="00B27554" w:rsidRPr="001B2B68" w:rsidTr="00B27554">
        <w:tc>
          <w:tcPr>
            <w:tcW w:w="792" w:type="dxa"/>
          </w:tcPr>
          <w:p w:rsidR="00B27554" w:rsidRPr="001B2B68" w:rsidRDefault="00B27554" w:rsidP="001B2B68">
            <w:pPr>
              <w:autoSpaceDE w:val="0"/>
              <w:autoSpaceDN w:val="0"/>
              <w:adjustRightInd w:val="0"/>
            </w:pPr>
            <w:r w:rsidRPr="001B2B68">
              <w:t>II</w:t>
            </w:r>
          </w:p>
        </w:tc>
        <w:tc>
          <w:tcPr>
            <w:tcW w:w="1513" w:type="dxa"/>
          </w:tcPr>
          <w:p w:rsidR="00B27554" w:rsidRDefault="00B27554" w:rsidP="001B2B68">
            <w:pPr>
              <w:autoSpaceDE w:val="0"/>
              <w:autoSpaceDN w:val="0"/>
              <w:adjustRightInd w:val="0"/>
            </w:pPr>
            <w:r>
              <w:t>14</w:t>
            </w:r>
          </w:p>
        </w:tc>
        <w:tc>
          <w:tcPr>
            <w:tcW w:w="1692" w:type="dxa"/>
          </w:tcPr>
          <w:p w:rsidR="00B27554" w:rsidRPr="001B2B68" w:rsidRDefault="00B27554" w:rsidP="001B2B68">
            <w:pPr>
              <w:autoSpaceDE w:val="0"/>
              <w:autoSpaceDN w:val="0"/>
              <w:adjustRightInd w:val="0"/>
            </w:pPr>
            <w:r>
              <w:t>14</w:t>
            </w:r>
          </w:p>
        </w:tc>
        <w:tc>
          <w:tcPr>
            <w:tcW w:w="1280" w:type="dxa"/>
          </w:tcPr>
          <w:p w:rsidR="00B27554" w:rsidRPr="001B2B68" w:rsidRDefault="00B27554" w:rsidP="001B2B68">
            <w:pPr>
              <w:autoSpaceDE w:val="0"/>
              <w:autoSpaceDN w:val="0"/>
              <w:adjustRightInd w:val="0"/>
            </w:pPr>
          </w:p>
        </w:tc>
        <w:tc>
          <w:tcPr>
            <w:tcW w:w="1382" w:type="dxa"/>
          </w:tcPr>
          <w:p w:rsidR="00B27554" w:rsidRPr="001B2B68" w:rsidRDefault="00B27554" w:rsidP="001B2B68">
            <w:pPr>
              <w:autoSpaceDE w:val="0"/>
              <w:autoSpaceDN w:val="0"/>
              <w:adjustRightInd w:val="0"/>
            </w:pPr>
            <w:r w:rsidRPr="001B2B68">
              <w:t>bez limitu</w:t>
            </w:r>
          </w:p>
        </w:tc>
        <w:tc>
          <w:tcPr>
            <w:tcW w:w="1348" w:type="dxa"/>
          </w:tcPr>
          <w:p w:rsidR="00B27554" w:rsidRPr="001B2B68" w:rsidRDefault="00B27554" w:rsidP="001B2B68">
            <w:pPr>
              <w:autoSpaceDE w:val="0"/>
              <w:autoSpaceDN w:val="0"/>
              <w:adjustRightInd w:val="0"/>
            </w:pPr>
            <w:r w:rsidRPr="001B2B68">
              <w:t>300 minut</w:t>
            </w:r>
          </w:p>
        </w:tc>
        <w:tc>
          <w:tcPr>
            <w:tcW w:w="1281" w:type="dxa"/>
          </w:tcPr>
          <w:p w:rsidR="00B27554" w:rsidRPr="001B2B68" w:rsidRDefault="00B27554" w:rsidP="001B2B68">
            <w:pPr>
              <w:autoSpaceDE w:val="0"/>
              <w:autoSpaceDN w:val="0"/>
              <w:adjustRightInd w:val="0"/>
            </w:pPr>
            <w:r w:rsidRPr="001B2B68">
              <w:t>bez limitu</w:t>
            </w:r>
          </w:p>
        </w:tc>
      </w:tr>
      <w:tr w:rsidR="00B27554" w:rsidRPr="001B2B68" w:rsidTr="00B27554">
        <w:tc>
          <w:tcPr>
            <w:tcW w:w="792" w:type="dxa"/>
          </w:tcPr>
          <w:p w:rsidR="00B27554" w:rsidRPr="001B2B68" w:rsidRDefault="00B27554" w:rsidP="001B2B68">
            <w:pPr>
              <w:autoSpaceDE w:val="0"/>
              <w:autoSpaceDN w:val="0"/>
              <w:adjustRightInd w:val="0"/>
            </w:pPr>
            <w:r w:rsidRPr="001B2B68">
              <w:t>III</w:t>
            </w:r>
          </w:p>
        </w:tc>
        <w:tc>
          <w:tcPr>
            <w:tcW w:w="1513" w:type="dxa"/>
          </w:tcPr>
          <w:p w:rsidR="00B27554" w:rsidRDefault="00B27554" w:rsidP="001B2B68">
            <w:pPr>
              <w:autoSpaceDE w:val="0"/>
              <w:autoSpaceDN w:val="0"/>
              <w:adjustRightInd w:val="0"/>
            </w:pPr>
            <w:r>
              <w:t>6</w:t>
            </w:r>
          </w:p>
        </w:tc>
        <w:tc>
          <w:tcPr>
            <w:tcW w:w="1692" w:type="dxa"/>
          </w:tcPr>
          <w:p w:rsidR="00B27554" w:rsidRPr="001B2B68" w:rsidRDefault="00B27554" w:rsidP="001B2B68">
            <w:pPr>
              <w:autoSpaceDE w:val="0"/>
              <w:autoSpaceDN w:val="0"/>
              <w:adjustRightInd w:val="0"/>
            </w:pPr>
            <w:r>
              <w:t>6</w:t>
            </w:r>
          </w:p>
        </w:tc>
        <w:tc>
          <w:tcPr>
            <w:tcW w:w="1280" w:type="dxa"/>
          </w:tcPr>
          <w:p w:rsidR="00B27554" w:rsidRPr="001B2B68" w:rsidRDefault="00B27554" w:rsidP="001B2B68">
            <w:pPr>
              <w:autoSpaceDE w:val="0"/>
              <w:autoSpaceDN w:val="0"/>
              <w:adjustRightInd w:val="0"/>
            </w:pPr>
          </w:p>
        </w:tc>
        <w:tc>
          <w:tcPr>
            <w:tcW w:w="1382" w:type="dxa"/>
          </w:tcPr>
          <w:p w:rsidR="00B27554" w:rsidRPr="001B2B68" w:rsidRDefault="00B27554" w:rsidP="001B2B68">
            <w:pPr>
              <w:autoSpaceDE w:val="0"/>
              <w:autoSpaceDN w:val="0"/>
              <w:adjustRightInd w:val="0"/>
            </w:pPr>
            <w:r w:rsidRPr="001B2B68">
              <w:t>bez limitu</w:t>
            </w:r>
          </w:p>
        </w:tc>
        <w:tc>
          <w:tcPr>
            <w:tcW w:w="1348" w:type="dxa"/>
          </w:tcPr>
          <w:p w:rsidR="00B27554" w:rsidRPr="001B2B68" w:rsidRDefault="00B27554" w:rsidP="001B2B68">
            <w:pPr>
              <w:autoSpaceDE w:val="0"/>
              <w:autoSpaceDN w:val="0"/>
              <w:adjustRightInd w:val="0"/>
            </w:pPr>
            <w:r w:rsidRPr="001B2B68">
              <w:t>200 minut</w:t>
            </w:r>
          </w:p>
        </w:tc>
        <w:tc>
          <w:tcPr>
            <w:tcW w:w="1281" w:type="dxa"/>
          </w:tcPr>
          <w:p w:rsidR="00B27554" w:rsidRPr="001B2B68" w:rsidRDefault="00B27554" w:rsidP="001B2B68">
            <w:pPr>
              <w:autoSpaceDE w:val="0"/>
              <w:autoSpaceDN w:val="0"/>
              <w:adjustRightInd w:val="0"/>
            </w:pPr>
            <w:r w:rsidRPr="001B2B68">
              <w:t>200 minut</w:t>
            </w:r>
          </w:p>
        </w:tc>
      </w:tr>
      <w:tr w:rsidR="00B27554" w:rsidRPr="001B2B68" w:rsidTr="00B27554">
        <w:tc>
          <w:tcPr>
            <w:tcW w:w="792" w:type="dxa"/>
          </w:tcPr>
          <w:p w:rsidR="00B27554" w:rsidRPr="001B2B68" w:rsidRDefault="00B27554" w:rsidP="001B2B68">
            <w:pPr>
              <w:autoSpaceDE w:val="0"/>
              <w:autoSpaceDN w:val="0"/>
              <w:adjustRightInd w:val="0"/>
            </w:pPr>
            <w:r w:rsidRPr="001B2B68">
              <w:t>IV</w:t>
            </w:r>
          </w:p>
        </w:tc>
        <w:tc>
          <w:tcPr>
            <w:tcW w:w="1513" w:type="dxa"/>
          </w:tcPr>
          <w:p w:rsidR="00B27554" w:rsidRDefault="00B27554" w:rsidP="001B2B68">
            <w:pPr>
              <w:autoSpaceDE w:val="0"/>
              <w:autoSpaceDN w:val="0"/>
              <w:adjustRightInd w:val="0"/>
            </w:pPr>
            <w:r>
              <w:t>7</w:t>
            </w:r>
          </w:p>
        </w:tc>
        <w:tc>
          <w:tcPr>
            <w:tcW w:w="1692" w:type="dxa"/>
          </w:tcPr>
          <w:p w:rsidR="00B27554" w:rsidRPr="001B2B68" w:rsidRDefault="00B27554" w:rsidP="001B2B68">
            <w:pPr>
              <w:autoSpaceDE w:val="0"/>
              <w:autoSpaceDN w:val="0"/>
              <w:adjustRightInd w:val="0"/>
            </w:pPr>
            <w:r>
              <w:t>7</w:t>
            </w:r>
          </w:p>
        </w:tc>
        <w:tc>
          <w:tcPr>
            <w:tcW w:w="1280" w:type="dxa"/>
          </w:tcPr>
          <w:p w:rsidR="00B27554" w:rsidRPr="001B2B68" w:rsidRDefault="00B27554" w:rsidP="001B2B68">
            <w:pPr>
              <w:autoSpaceDE w:val="0"/>
              <w:autoSpaceDN w:val="0"/>
              <w:adjustRightInd w:val="0"/>
            </w:pPr>
          </w:p>
        </w:tc>
        <w:tc>
          <w:tcPr>
            <w:tcW w:w="1382" w:type="dxa"/>
          </w:tcPr>
          <w:p w:rsidR="00B27554" w:rsidRPr="001B2B68" w:rsidRDefault="00B27554" w:rsidP="001B2B68">
            <w:pPr>
              <w:autoSpaceDE w:val="0"/>
              <w:autoSpaceDN w:val="0"/>
              <w:adjustRightInd w:val="0"/>
            </w:pPr>
            <w:r w:rsidRPr="001B2B68">
              <w:t>bez limitu</w:t>
            </w:r>
          </w:p>
        </w:tc>
        <w:tc>
          <w:tcPr>
            <w:tcW w:w="1348" w:type="dxa"/>
          </w:tcPr>
          <w:p w:rsidR="00B27554" w:rsidRPr="001B2B68" w:rsidRDefault="00B27554" w:rsidP="001B2B68">
            <w:pPr>
              <w:autoSpaceDE w:val="0"/>
              <w:autoSpaceDN w:val="0"/>
              <w:adjustRightInd w:val="0"/>
            </w:pPr>
            <w:r w:rsidRPr="001B2B68">
              <w:t>100 minut</w:t>
            </w:r>
          </w:p>
        </w:tc>
        <w:tc>
          <w:tcPr>
            <w:tcW w:w="1281" w:type="dxa"/>
          </w:tcPr>
          <w:p w:rsidR="00B27554" w:rsidRPr="001B2B68" w:rsidRDefault="00B27554" w:rsidP="001B2B68">
            <w:pPr>
              <w:autoSpaceDE w:val="0"/>
              <w:autoSpaceDN w:val="0"/>
              <w:adjustRightInd w:val="0"/>
            </w:pPr>
            <w:r w:rsidRPr="001B2B68">
              <w:t>100 minut</w:t>
            </w:r>
          </w:p>
        </w:tc>
      </w:tr>
      <w:tr w:rsidR="00B27554" w:rsidRPr="001B2B68" w:rsidTr="00B27554">
        <w:tc>
          <w:tcPr>
            <w:tcW w:w="792" w:type="dxa"/>
          </w:tcPr>
          <w:p w:rsidR="00B27554" w:rsidRPr="001B2B68" w:rsidRDefault="00B27554" w:rsidP="001B2B68">
            <w:pPr>
              <w:autoSpaceDE w:val="0"/>
              <w:autoSpaceDN w:val="0"/>
              <w:adjustRightInd w:val="0"/>
            </w:pPr>
            <w:r w:rsidRPr="001B2B68">
              <w:t>V</w:t>
            </w:r>
          </w:p>
        </w:tc>
        <w:tc>
          <w:tcPr>
            <w:tcW w:w="1513" w:type="dxa"/>
          </w:tcPr>
          <w:p w:rsidR="00B27554" w:rsidRDefault="00B27554" w:rsidP="001B2B68">
            <w:pPr>
              <w:autoSpaceDE w:val="0"/>
              <w:autoSpaceDN w:val="0"/>
              <w:adjustRightInd w:val="0"/>
            </w:pPr>
            <w:r>
              <w:t>56</w:t>
            </w:r>
          </w:p>
        </w:tc>
        <w:tc>
          <w:tcPr>
            <w:tcW w:w="1692" w:type="dxa"/>
          </w:tcPr>
          <w:p w:rsidR="00B27554" w:rsidRPr="001B2B68" w:rsidRDefault="00B27554" w:rsidP="001B2B68">
            <w:pPr>
              <w:autoSpaceDE w:val="0"/>
              <w:autoSpaceDN w:val="0"/>
              <w:adjustRightInd w:val="0"/>
            </w:pPr>
            <w:r>
              <w:t>37</w:t>
            </w:r>
          </w:p>
        </w:tc>
        <w:tc>
          <w:tcPr>
            <w:tcW w:w="1280" w:type="dxa"/>
          </w:tcPr>
          <w:p w:rsidR="00B27554" w:rsidRPr="001B2B68" w:rsidRDefault="00B27554" w:rsidP="001B2B68">
            <w:pPr>
              <w:autoSpaceDE w:val="0"/>
              <w:autoSpaceDN w:val="0"/>
              <w:adjustRightInd w:val="0"/>
            </w:pPr>
            <w:r>
              <w:t>19</w:t>
            </w:r>
          </w:p>
        </w:tc>
        <w:tc>
          <w:tcPr>
            <w:tcW w:w="1382" w:type="dxa"/>
          </w:tcPr>
          <w:p w:rsidR="00B27554" w:rsidRPr="001B2B68" w:rsidRDefault="00B27554" w:rsidP="001B2B68">
            <w:pPr>
              <w:autoSpaceDE w:val="0"/>
              <w:autoSpaceDN w:val="0"/>
              <w:adjustRightInd w:val="0"/>
            </w:pPr>
            <w:r w:rsidRPr="001B2B68">
              <w:t>bez limitu</w:t>
            </w:r>
          </w:p>
        </w:tc>
        <w:tc>
          <w:tcPr>
            <w:tcW w:w="1348" w:type="dxa"/>
          </w:tcPr>
          <w:p w:rsidR="00B27554" w:rsidRPr="001B2B68" w:rsidRDefault="00B27554" w:rsidP="001B2B68">
            <w:pPr>
              <w:autoSpaceDE w:val="0"/>
              <w:autoSpaceDN w:val="0"/>
              <w:adjustRightInd w:val="0"/>
            </w:pPr>
            <w:r w:rsidRPr="001B2B68">
              <w:t>20 minut</w:t>
            </w:r>
          </w:p>
        </w:tc>
        <w:tc>
          <w:tcPr>
            <w:tcW w:w="1281" w:type="dxa"/>
          </w:tcPr>
          <w:p w:rsidR="00B27554" w:rsidRPr="001B2B68" w:rsidRDefault="00B27554" w:rsidP="001B2B68">
            <w:pPr>
              <w:autoSpaceDE w:val="0"/>
              <w:autoSpaceDN w:val="0"/>
              <w:adjustRightInd w:val="0"/>
            </w:pPr>
            <w:r w:rsidRPr="001B2B68">
              <w:t>20 minut</w:t>
            </w:r>
          </w:p>
        </w:tc>
      </w:tr>
      <w:tr w:rsidR="00B27554" w:rsidRPr="001B2B68" w:rsidTr="00B27554">
        <w:tc>
          <w:tcPr>
            <w:tcW w:w="792" w:type="dxa"/>
          </w:tcPr>
          <w:p w:rsidR="00B27554" w:rsidRPr="001B2B68" w:rsidRDefault="00B27554" w:rsidP="001B2B68">
            <w:pPr>
              <w:autoSpaceDE w:val="0"/>
              <w:autoSpaceDN w:val="0"/>
              <w:adjustRightInd w:val="0"/>
            </w:pPr>
            <w:r w:rsidRPr="001B2B68">
              <w:t>VI</w:t>
            </w:r>
          </w:p>
        </w:tc>
        <w:tc>
          <w:tcPr>
            <w:tcW w:w="1513" w:type="dxa"/>
          </w:tcPr>
          <w:p w:rsidR="00B27554" w:rsidRDefault="00B27554" w:rsidP="001B2B68">
            <w:pPr>
              <w:autoSpaceDE w:val="0"/>
              <w:autoSpaceDN w:val="0"/>
              <w:adjustRightInd w:val="0"/>
            </w:pPr>
            <w:r>
              <w:t>-</w:t>
            </w:r>
          </w:p>
        </w:tc>
        <w:tc>
          <w:tcPr>
            <w:tcW w:w="1692" w:type="dxa"/>
          </w:tcPr>
          <w:p w:rsidR="00B27554" w:rsidRPr="001B2B68" w:rsidRDefault="00B27554" w:rsidP="001B2B68">
            <w:pPr>
              <w:autoSpaceDE w:val="0"/>
              <w:autoSpaceDN w:val="0"/>
              <w:adjustRightInd w:val="0"/>
            </w:pPr>
            <w:r>
              <w:t>31</w:t>
            </w:r>
          </w:p>
        </w:tc>
        <w:tc>
          <w:tcPr>
            <w:tcW w:w="1280" w:type="dxa"/>
          </w:tcPr>
          <w:p w:rsidR="00B27554" w:rsidRPr="001B2B68" w:rsidRDefault="00B27554" w:rsidP="001B2B68">
            <w:pPr>
              <w:autoSpaceDE w:val="0"/>
              <w:autoSpaceDN w:val="0"/>
              <w:adjustRightInd w:val="0"/>
            </w:pPr>
          </w:p>
        </w:tc>
        <w:tc>
          <w:tcPr>
            <w:tcW w:w="1382" w:type="dxa"/>
          </w:tcPr>
          <w:p w:rsidR="00B27554" w:rsidRPr="001B2B68" w:rsidRDefault="00B27554" w:rsidP="001B2B68">
            <w:pPr>
              <w:autoSpaceDE w:val="0"/>
              <w:autoSpaceDN w:val="0"/>
              <w:adjustRightInd w:val="0"/>
            </w:pPr>
            <w:r w:rsidRPr="001B2B68">
              <w:t>bez limitu</w:t>
            </w:r>
          </w:p>
        </w:tc>
        <w:tc>
          <w:tcPr>
            <w:tcW w:w="1348" w:type="dxa"/>
          </w:tcPr>
          <w:p w:rsidR="00B27554" w:rsidRPr="001B2B68" w:rsidRDefault="00B27554" w:rsidP="001B2B68">
            <w:pPr>
              <w:autoSpaceDE w:val="0"/>
              <w:autoSpaceDN w:val="0"/>
              <w:adjustRightInd w:val="0"/>
            </w:pPr>
          </w:p>
        </w:tc>
        <w:tc>
          <w:tcPr>
            <w:tcW w:w="1281" w:type="dxa"/>
          </w:tcPr>
          <w:p w:rsidR="00B27554" w:rsidRPr="001B2B68" w:rsidRDefault="00B27554" w:rsidP="001B2B68">
            <w:pPr>
              <w:autoSpaceDE w:val="0"/>
              <w:autoSpaceDN w:val="0"/>
              <w:adjustRightInd w:val="0"/>
            </w:pPr>
          </w:p>
        </w:tc>
      </w:tr>
    </w:tbl>
    <w:p w:rsidR="001B2B68" w:rsidRDefault="001B2B68" w:rsidP="001B2B68">
      <w:pPr>
        <w:autoSpaceDE w:val="0"/>
        <w:autoSpaceDN w:val="0"/>
        <w:adjustRightInd w:val="0"/>
        <w:spacing w:after="0" w:line="240" w:lineRule="auto"/>
      </w:pPr>
    </w:p>
    <w:p w:rsidR="00B27554" w:rsidRDefault="00B27554" w:rsidP="001B2B68">
      <w:pPr>
        <w:autoSpaceDE w:val="0"/>
        <w:autoSpaceDN w:val="0"/>
        <w:adjustRightInd w:val="0"/>
        <w:spacing w:after="0" w:line="240" w:lineRule="auto"/>
      </w:pPr>
    </w:p>
    <w:p w:rsidR="00B27554" w:rsidRDefault="00B27554" w:rsidP="001B2B68">
      <w:pPr>
        <w:autoSpaceDE w:val="0"/>
        <w:autoSpaceDN w:val="0"/>
        <w:adjustRightInd w:val="0"/>
        <w:spacing w:after="0" w:line="240" w:lineRule="auto"/>
      </w:pPr>
      <w:r>
        <w:t xml:space="preserve">Zwiększone zamówienie tzw. </w:t>
      </w:r>
      <w:r w:rsidR="007E54FF">
        <w:t>o</w:t>
      </w:r>
      <w:r>
        <w:t>pcja</w:t>
      </w:r>
      <w:r w:rsidR="007E54FF">
        <w:t>:</w:t>
      </w:r>
    </w:p>
    <w:p w:rsidR="007E54FF" w:rsidRDefault="007E54FF" w:rsidP="007E54FF">
      <w:pPr>
        <w:autoSpaceDE w:val="0"/>
        <w:autoSpaceDN w:val="0"/>
        <w:adjustRightInd w:val="0"/>
        <w:spacing w:after="0" w:line="240" w:lineRule="auto"/>
        <w:jc w:val="both"/>
      </w:pPr>
      <w:r>
        <w:t xml:space="preserve">W okresie realizacji zamówienia Zamawiający zastrzega sobie jednostronne prawo uruchomienia opcji polegającej na </w:t>
      </w:r>
      <w:r w:rsidRPr="007E54FF">
        <w:t>uruchomienie ok. 9 dodatkowych/nowych numerów działających w sieci Wykonawcy</w:t>
      </w:r>
      <w:r>
        <w:t xml:space="preserve"> wraz z dostarczeniem </w:t>
      </w:r>
      <w:r w:rsidRPr="007E54FF">
        <w:t>nowych komórkowych aparatów telefonicznych</w:t>
      </w:r>
    </w:p>
    <w:p w:rsidR="007E54FF" w:rsidRDefault="007E54FF" w:rsidP="007E54FF">
      <w:pPr>
        <w:autoSpaceDE w:val="0"/>
        <w:autoSpaceDN w:val="0"/>
        <w:adjustRightInd w:val="0"/>
        <w:spacing w:after="0" w:line="240" w:lineRule="auto"/>
        <w:jc w:val="both"/>
      </w:pPr>
    </w:p>
    <w:tbl>
      <w:tblPr>
        <w:tblStyle w:val="Tabela-Siatka"/>
        <w:tblW w:w="0" w:type="auto"/>
        <w:tblLook w:val="04A0" w:firstRow="1" w:lastRow="0" w:firstColumn="1" w:lastColumn="0" w:noHBand="0" w:noVBand="1"/>
      </w:tblPr>
      <w:tblGrid>
        <w:gridCol w:w="1417"/>
        <w:gridCol w:w="3347"/>
        <w:gridCol w:w="1400"/>
        <w:gridCol w:w="1409"/>
        <w:gridCol w:w="1715"/>
      </w:tblGrid>
      <w:tr w:rsidR="007E54FF" w:rsidRPr="00B27554" w:rsidTr="00E716B5">
        <w:trPr>
          <w:trHeight w:val="307"/>
        </w:trPr>
        <w:tc>
          <w:tcPr>
            <w:tcW w:w="1417" w:type="dxa"/>
            <w:vMerge w:val="restart"/>
          </w:tcPr>
          <w:p w:rsidR="007E54FF" w:rsidRPr="00B27554" w:rsidRDefault="007E54FF" w:rsidP="00B27554">
            <w:pPr>
              <w:autoSpaceDE w:val="0"/>
              <w:autoSpaceDN w:val="0"/>
              <w:adjustRightInd w:val="0"/>
            </w:pPr>
            <w:r w:rsidRPr="00B27554">
              <w:t>Grupy</w:t>
            </w:r>
          </w:p>
        </w:tc>
        <w:tc>
          <w:tcPr>
            <w:tcW w:w="3347" w:type="dxa"/>
            <w:vMerge w:val="restart"/>
          </w:tcPr>
          <w:p w:rsidR="007E54FF" w:rsidRDefault="007E54FF" w:rsidP="00E716B5">
            <w:pPr>
              <w:autoSpaceDE w:val="0"/>
              <w:autoSpaceDN w:val="0"/>
              <w:adjustRightInd w:val="0"/>
            </w:pPr>
            <w:r w:rsidRPr="00B27554">
              <w:t xml:space="preserve">Ilość </w:t>
            </w:r>
            <w:r w:rsidR="00E716B5">
              <w:t>numerów i aparatów w opcji</w:t>
            </w:r>
          </w:p>
          <w:p w:rsidR="00E716B5" w:rsidRPr="00B27554" w:rsidRDefault="00E716B5" w:rsidP="00E716B5">
            <w:pPr>
              <w:autoSpaceDE w:val="0"/>
              <w:autoSpaceDN w:val="0"/>
              <w:adjustRightInd w:val="0"/>
            </w:pPr>
          </w:p>
        </w:tc>
        <w:tc>
          <w:tcPr>
            <w:tcW w:w="4524" w:type="dxa"/>
            <w:gridSpan w:val="3"/>
          </w:tcPr>
          <w:p w:rsidR="007E54FF" w:rsidRPr="00B27554" w:rsidRDefault="007E54FF" w:rsidP="00B27554">
            <w:pPr>
              <w:autoSpaceDE w:val="0"/>
              <w:autoSpaceDN w:val="0"/>
              <w:adjustRightInd w:val="0"/>
            </w:pPr>
            <w:r w:rsidRPr="00B27554">
              <w:t>Taryfa</w:t>
            </w:r>
          </w:p>
        </w:tc>
      </w:tr>
      <w:tr w:rsidR="007E54FF" w:rsidRPr="00B27554" w:rsidTr="00E716B5">
        <w:trPr>
          <w:trHeight w:val="204"/>
        </w:trPr>
        <w:tc>
          <w:tcPr>
            <w:tcW w:w="1417" w:type="dxa"/>
            <w:vMerge/>
          </w:tcPr>
          <w:p w:rsidR="007E54FF" w:rsidRPr="00B27554" w:rsidRDefault="007E54FF" w:rsidP="00B27554">
            <w:pPr>
              <w:autoSpaceDE w:val="0"/>
              <w:autoSpaceDN w:val="0"/>
              <w:adjustRightInd w:val="0"/>
            </w:pPr>
          </w:p>
        </w:tc>
        <w:tc>
          <w:tcPr>
            <w:tcW w:w="3347" w:type="dxa"/>
            <w:vMerge/>
          </w:tcPr>
          <w:p w:rsidR="007E54FF" w:rsidRPr="00B27554" w:rsidRDefault="007E54FF" w:rsidP="00B27554">
            <w:pPr>
              <w:autoSpaceDE w:val="0"/>
              <w:autoSpaceDN w:val="0"/>
              <w:adjustRightInd w:val="0"/>
            </w:pPr>
          </w:p>
        </w:tc>
        <w:tc>
          <w:tcPr>
            <w:tcW w:w="1400" w:type="dxa"/>
          </w:tcPr>
          <w:p w:rsidR="007E54FF" w:rsidRPr="00B27554" w:rsidRDefault="007E54FF" w:rsidP="00B27554">
            <w:pPr>
              <w:autoSpaceDE w:val="0"/>
              <w:autoSpaceDN w:val="0"/>
              <w:adjustRightInd w:val="0"/>
            </w:pPr>
            <w:r w:rsidRPr="00B27554">
              <w:t>W sieci</w:t>
            </w:r>
          </w:p>
        </w:tc>
        <w:tc>
          <w:tcPr>
            <w:tcW w:w="1409" w:type="dxa"/>
          </w:tcPr>
          <w:p w:rsidR="007E54FF" w:rsidRPr="00B27554" w:rsidRDefault="007E54FF" w:rsidP="00B27554">
            <w:pPr>
              <w:autoSpaceDE w:val="0"/>
              <w:autoSpaceDN w:val="0"/>
              <w:adjustRightInd w:val="0"/>
            </w:pPr>
            <w:r w:rsidRPr="00B27554">
              <w:t>Poza siecią</w:t>
            </w:r>
          </w:p>
        </w:tc>
        <w:tc>
          <w:tcPr>
            <w:tcW w:w="1715" w:type="dxa"/>
          </w:tcPr>
          <w:p w:rsidR="007E54FF" w:rsidRPr="00B27554" w:rsidRDefault="007E54FF" w:rsidP="00B27554">
            <w:pPr>
              <w:autoSpaceDE w:val="0"/>
              <w:autoSpaceDN w:val="0"/>
              <w:adjustRightInd w:val="0"/>
            </w:pPr>
            <w:r w:rsidRPr="00B27554">
              <w:t>Stacjonarne</w:t>
            </w:r>
          </w:p>
        </w:tc>
      </w:tr>
      <w:tr w:rsidR="007E54FF" w:rsidRPr="00B27554" w:rsidTr="00E716B5">
        <w:tc>
          <w:tcPr>
            <w:tcW w:w="1417" w:type="dxa"/>
          </w:tcPr>
          <w:p w:rsidR="007E54FF" w:rsidRPr="00B27554" w:rsidRDefault="007E54FF" w:rsidP="00B27554">
            <w:pPr>
              <w:autoSpaceDE w:val="0"/>
              <w:autoSpaceDN w:val="0"/>
              <w:adjustRightInd w:val="0"/>
            </w:pPr>
            <w:r w:rsidRPr="00B27554">
              <w:t>I</w:t>
            </w:r>
          </w:p>
        </w:tc>
        <w:tc>
          <w:tcPr>
            <w:tcW w:w="3347" w:type="dxa"/>
          </w:tcPr>
          <w:p w:rsidR="007E54FF" w:rsidRPr="00B27554" w:rsidRDefault="00E716B5" w:rsidP="00B27554">
            <w:pPr>
              <w:autoSpaceDE w:val="0"/>
              <w:autoSpaceDN w:val="0"/>
              <w:adjustRightInd w:val="0"/>
            </w:pPr>
            <w:r>
              <w:t>1</w:t>
            </w:r>
          </w:p>
        </w:tc>
        <w:tc>
          <w:tcPr>
            <w:tcW w:w="1400" w:type="dxa"/>
          </w:tcPr>
          <w:p w:rsidR="007E54FF" w:rsidRPr="00B27554" w:rsidRDefault="007E54FF" w:rsidP="00B27554">
            <w:pPr>
              <w:autoSpaceDE w:val="0"/>
              <w:autoSpaceDN w:val="0"/>
              <w:adjustRightInd w:val="0"/>
            </w:pPr>
            <w:r w:rsidRPr="00B27554">
              <w:t>bez limitu</w:t>
            </w:r>
          </w:p>
        </w:tc>
        <w:tc>
          <w:tcPr>
            <w:tcW w:w="1409" w:type="dxa"/>
          </w:tcPr>
          <w:p w:rsidR="007E54FF" w:rsidRPr="00B27554" w:rsidRDefault="007E54FF" w:rsidP="00B27554">
            <w:pPr>
              <w:autoSpaceDE w:val="0"/>
              <w:autoSpaceDN w:val="0"/>
              <w:adjustRightInd w:val="0"/>
            </w:pPr>
            <w:r w:rsidRPr="00B27554">
              <w:t>500 minut</w:t>
            </w:r>
          </w:p>
        </w:tc>
        <w:tc>
          <w:tcPr>
            <w:tcW w:w="1715" w:type="dxa"/>
          </w:tcPr>
          <w:p w:rsidR="007E54FF" w:rsidRPr="00B27554" w:rsidRDefault="007E54FF" w:rsidP="00B27554">
            <w:pPr>
              <w:autoSpaceDE w:val="0"/>
              <w:autoSpaceDN w:val="0"/>
              <w:adjustRightInd w:val="0"/>
            </w:pPr>
            <w:r w:rsidRPr="00B27554">
              <w:t>bez limitu</w:t>
            </w:r>
          </w:p>
        </w:tc>
      </w:tr>
      <w:tr w:rsidR="007E54FF" w:rsidRPr="00B27554" w:rsidTr="00E716B5">
        <w:tc>
          <w:tcPr>
            <w:tcW w:w="1417" w:type="dxa"/>
          </w:tcPr>
          <w:p w:rsidR="007E54FF" w:rsidRPr="00B27554" w:rsidRDefault="007E54FF" w:rsidP="00B27554">
            <w:pPr>
              <w:autoSpaceDE w:val="0"/>
              <w:autoSpaceDN w:val="0"/>
              <w:adjustRightInd w:val="0"/>
            </w:pPr>
            <w:r w:rsidRPr="00B27554">
              <w:t>II</w:t>
            </w:r>
          </w:p>
        </w:tc>
        <w:tc>
          <w:tcPr>
            <w:tcW w:w="3347" w:type="dxa"/>
          </w:tcPr>
          <w:p w:rsidR="007E54FF" w:rsidRPr="00B27554" w:rsidRDefault="00E716B5" w:rsidP="00B27554">
            <w:pPr>
              <w:autoSpaceDE w:val="0"/>
              <w:autoSpaceDN w:val="0"/>
              <w:adjustRightInd w:val="0"/>
            </w:pPr>
            <w:r>
              <w:t>1</w:t>
            </w:r>
          </w:p>
        </w:tc>
        <w:tc>
          <w:tcPr>
            <w:tcW w:w="1400" w:type="dxa"/>
          </w:tcPr>
          <w:p w:rsidR="007E54FF" w:rsidRPr="00B27554" w:rsidRDefault="007E54FF" w:rsidP="00B27554">
            <w:pPr>
              <w:autoSpaceDE w:val="0"/>
              <w:autoSpaceDN w:val="0"/>
              <w:adjustRightInd w:val="0"/>
            </w:pPr>
            <w:r w:rsidRPr="00B27554">
              <w:t>bez limitu</w:t>
            </w:r>
          </w:p>
        </w:tc>
        <w:tc>
          <w:tcPr>
            <w:tcW w:w="1409" w:type="dxa"/>
          </w:tcPr>
          <w:p w:rsidR="007E54FF" w:rsidRPr="00B27554" w:rsidRDefault="007E54FF" w:rsidP="00B27554">
            <w:pPr>
              <w:autoSpaceDE w:val="0"/>
              <w:autoSpaceDN w:val="0"/>
              <w:adjustRightInd w:val="0"/>
            </w:pPr>
            <w:r w:rsidRPr="00B27554">
              <w:t>300 minut</w:t>
            </w:r>
          </w:p>
        </w:tc>
        <w:tc>
          <w:tcPr>
            <w:tcW w:w="1715" w:type="dxa"/>
          </w:tcPr>
          <w:p w:rsidR="007E54FF" w:rsidRPr="00B27554" w:rsidRDefault="007E54FF" w:rsidP="00B27554">
            <w:pPr>
              <w:autoSpaceDE w:val="0"/>
              <w:autoSpaceDN w:val="0"/>
              <w:adjustRightInd w:val="0"/>
            </w:pPr>
            <w:r w:rsidRPr="00B27554">
              <w:t>bez limitu</w:t>
            </w:r>
          </w:p>
        </w:tc>
      </w:tr>
      <w:tr w:rsidR="007E54FF" w:rsidRPr="00B27554" w:rsidTr="00E716B5">
        <w:tc>
          <w:tcPr>
            <w:tcW w:w="1417" w:type="dxa"/>
          </w:tcPr>
          <w:p w:rsidR="007E54FF" w:rsidRPr="00B27554" w:rsidRDefault="007E54FF" w:rsidP="00B27554">
            <w:pPr>
              <w:autoSpaceDE w:val="0"/>
              <w:autoSpaceDN w:val="0"/>
              <w:adjustRightInd w:val="0"/>
            </w:pPr>
            <w:r w:rsidRPr="00B27554">
              <w:t>III</w:t>
            </w:r>
          </w:p>
        </w:tc>
        <w:tc>
          <w:tcPr>
            <w:tcW w:w="3347" w:type="dxa"/>
          </w:tcPr>
          <w:p w:rsidR="007E54FF" w:rsidRPr="00B27554" w:rsidRDefault="00E716B5" w:rsidP="00B27554">
            <w:pPr>
              <w:autoSpaceDE w:val="0"/>
              <w:autoSpaceDN w:val="0"/>
              <w:adjustRightInd w:val="0"/>
            </w:pPr>
            <w:r>
              <w:t>1</w:t>
            </w:r>
          </w:p>
        </w:tc>
        <w:tc>
          <w:tcPr>
            <w:tcW w:w="1400" w:type="dxa"/>
          </w:tcPr>
          <w:p w:rsidR="007E54FF" w:rsidRPr="00B27554" w:rsidRDefault="007E54FF" w:rsidP="00B27554">
            <w:pPr>
              <w:autoSpaceDE w:val="0"/>
              <w:autoSpaceDN w:val="0"/>
              <w:adjustRightInd w:val="0"/>
            </w:pPr>
            <w:r w:rsidRPr="00B27554">
              <w:t>bez limitu</w:t>
            </w:r>
          </w:p>
        </w:tc>
        <w:tc>
          <w:tcPr>
            <w:tcW w:w="1409" w:type="dxa"/>
          </w:tcPr>
          <w:p w:rsidR="007E54FF" w:rsidRPr="00B27554" w:rsidRDefault="007E54FF" w:rsidP="00B27554">
            <w:pPr>
              <w:autoSpaceDE w:val="0"/>
              <w:autoSpaceDN w:val="0"/>
              <w:adjustRightInd w:val="0"/>
            </w:pPr>
            <w:r w:rsidRPr="00B27554">
              <w:t>200 minut</w:t>
            </w:r>
          </w:p>
        </w:tc>
        <w:tc>
          <w:tcPr>
            <w:tcW w:w="1715" w:type="dxa"/>
          </w:tcPr>
          <w:p w:rsidR="007E54FF" w:rsidRPr="00B27554" w:rsidRDefault="007E54FF" w:rsidP="00B27554">
            <w:pPr>
              <w:autoSpaceDE w:val="0"/>
              <w:autoSpaceDN w:val="0"/>
              <w:adjustRightInd w:val="0"/>
            </w:pPr>
            <w:r w:rsidRPr="00B27554">
              <w:t>200 minut</w:t>
            </w:r>
          </w:p>
        </w:tc>
      </w:tr>
      <w:tr w:rsidR="007E54FF" w:rsidRPr="00B27554" w:rsidTr="00E716B5">
        <w:tc>
          <w:tcPr>
            <w:tcW w:w="1417" w:type="dxa"/>
          </w:tcPr>
          <w:p w:rsidR="007E54FF" w:rsidRPr="00B27554" w:rsidRDefault="007E54FF" w:rsidP="00B27554">
            <w:pPr>
              <w:autoSpaceDE w:val="0"/>
              <w:autoSpaceDN w:val="0"/>
              <w:adjustRightInd w:val="0"/>
            </w:pPr>
            <w:r w:rsidRPr="00B27554">
              <w:t>IV</w:t>
            </w:r>
          </w:p>
        </w:tc>
        <w:tc>
          <w:tcPr>
            <w:tcW w:w="3347" w:type="dxa"/>
          </w:tcPr>
          <w:p w:rsidR="007E54FF" w:rsidRPr="00B27554" w:rsidRDefault="00E716B5" w:rsidP="00B27554">
            <w:pPr>
              <w:autoSpaceDE w:val="0"/>
              <w:autoSpaceDN w:val="0"/>
              <w:adjustRightInd w:val="0"/>
            </w:pPr>
            <w:r>
              <w:t>1</w:t>
            </w:r>
          </w:p>
        </w:tc>
        <w:tc>
          <w:tcPr>
            <w:tcW w:w="1400" w:type="dxa"/>
          </w:tcPr>
          <w:p w:rsidR="007E54FF" w:rsidRPr="00B27554" w:rsidRDefault="007E54FF" w:rsidP="00B27554">
            <w:pPr>
              <w:autoSpaceDE w:val="0"/>
              <w:autoSpaceDN w:val="0"/>
              <w:adjustRightInd w:val="0"/>
            </w:pPr>
            <w:r w:rsidRPr="00B27554">
              <w:t>bez limitu</w:t>
            </w:r>
          </w:p>
        </w:tc>
        <w:tc>
          <w:tcPr>
            <w:tcW w:w="1409" w:type="dxa"/>
          </w:tcPr>
          <w:p w:rsidR="007E54FF" w:rsidRPr="00B27554" w:rsidRDefault="007E54FF" w:rsidP="00B27554">
            <w:pPr>
              <w:autoSpaceDE w:val="0"/>
              <w:autoSpaceDN w:val="0"/>
              <w:adjustRightInd w:val="0"/>
            </w:pPr>
            <w:r w:rsidRPr="00B27554">
              <w:t>100 minut</w:t>
            </w:r>
          </w:p>
        </w:tc>
        <w:tc>
          <w:tcPr>
            <w:tcW w:w="1715" w:type="dxa"/>
          </w:tcPr>
          <w:p w:rsidR="007E54FF" w:rsidRPr="00B27554" w:rsidRDefault="007E54FF" w:rsidP="00B27554">
            <w:pPr>
              <w:autoSpaceDE w:val="0"/>
              <w:autoSpaceDN w:val="0"/>
              <w:adjustRightInd w:val="0"/>
            </w:pPr>
            <w:r w:rsidRPr="00B27554">
              <w:t>100 minut</w:t>
            </w:r>
          </w:p>
        </w:tc>
      </w:tr>
      <w:tr w:rsidR="007E54FF" w:rsidRPr="00B27554" w:rsidTr="00E716B5">
        <w:tc>
          <w:tcPr>
            <w:tcW w:w="1417" w:type="dxa"/>
          </w:tcPr>
          <w:p w:rsidR="007E54FF" w:rsidRPr="00B27554" w:rsidRDefault="007E54FF" w:rsidP="00B27554">
            <w:pPr>
              <w:autoSpaceDE w:val="0"/>
              <w:autoSpaceDN w:val="0"/>
              <w:adjustRightInd w:val="0"/>
            </w:pPr>
            <w:r w:rsidRPr="00B27554">
              <w:t>V</w:t>
            </w:r>
          </w:p>
        </w:tc>
        <w:tc>
          <w:tcPr>
            <w:tcW w:w="3347" w:type="dxa"/>
          </w:tcPr>
          <w:p w:rsidR="007E54FF" w:rsidRPr="00B27554" w:rsidRDefault="00E716B5" w:rsidP="00B27554">
            <w:pPr>
              <w:autoSpaceDE w:val="0"/>
              <w:autoSpaceDN w:val="0"/>
              <w:adjustRightInd w:val="0"/>
            </w:pPr>
            <w:r>
              <w:t>5</w:t>
            </w:r>
          </w:p>
        </w:tc>
        <w:tc>
          <w:tcPr>
            <w:tcW w:w="1400" w:type="dxa"/>
          </w:tcPr>
          <w:p w:rsidR="007E54FF" w:rsidRPr="00B27554" w:rsidRDefault="007E54FF" w:rsidP="00B27554">
            <w:pPr>
              <w:autoSpaceDE w:val="0"/>
              <w:autoSpaceDN w:val="0"/>
              <w:adjustRightInd w:val="0"/>
            </w:pPr>
            <w:r w:rsidRPr="00B27554">
              <w:t>bez limitu</w:t>
            </w:r>
          </w:p>
        </w:tc>
        <w:tc>
          <w:tcPr>
            <w:tcW w:w="1409" w:type="dxa"/>
          </w:tcPr>
          <w:p w:rsidR="007E54FF" w:rsidRPr="00B27554" w:rsidRDefault="007E54FF" w:rsidP="00B27554">
            <w:pPr>
              <w:autoSpaceDE w:val="0"/>
              <w:autoSpaceDN w:val="0"/>
              <w:adjustRightInd w:val="0"/>
            </w:pPr>
            <w:r w:rsidRPr="00B27554">
              <w:t>20 minut</w:t>
            </w:r>
          </w:p>
        </w:tc>
        <w:tc>
          <w:tcPr>
            <w:tcW w:w="1715" w:type="dxa"/>
          </w:tcPr>
          <w:p w:rsidR="007E54FF" w:rsidRPr="00B27554" w:rsidRDefault="007E54FF" w:rsidP="00B27554">
            <w:pPr>
              <w:autoSpaceDE w:val="0"/>
              <w:autoSpaceDN w:val="0"/>
              <w:adjustRightInd w:val="0"/>
            </w:pPr>
            <w:r w:rsidRPr="00B27554">
              <w:t>20 minut</w:t>
            </w:r>
          </w:p>
        </w:tc>
      </w:tr>
    </w:tbl>
    <w:p w:rsidR="00587596" w:rsidRDefault="00587596" w:rsidP="001B2B68">
      <w:pPr>
        <w:autoSpaceDE w:val="0"/>
        <w:autoSpaceDN w:val="0"/>
        <w:adjustRightInd w:val="0"/>
        <w:spacing w:after="0" w:line="240" w:lineRule="auto"/>
      </w:pPr>
    </w:p>
    <w:p w:rsidR="001B2B68" w:rsidRDefault="00587596" w:rsidP="001B2B68">
      <w:pPr>
        <w:autoSpaceDE w:val="0"/>
        <w:autoSpaceDN w:val="0"/>
        <w:adjustRightInd w:val="0"/>
        <w:spacing w:after="0" w:line="240" w:lineRule="auto"/>
      </w:pPr>
      <w:r>
        <w:t>1.</w:t>
      </w:r>
      <w:r w:rsidR="004208CA">
        <w:t>4</w:t>
      </w:r>
      <w:r>
        <w:t xml:space="preserve"> Ponadto Zamawiający wymaga:</w:t>
      </w:r>
    </w:p>
    <w:p w:rsidR="004B33E7" w:rsidRDefault="00587596" w:rsidP="000E38E6">
      <w:pPr>
        <w:autoSpaceDE w:val="0"/>
        <w:autoSpaceDN w:val="0"/>
        <w:adjustRightInd w:val="0"/>
        <w:spacing w:after="0" w:line="240" w:lineRule="auto"/>
        <w:ind w:left="426" w:firstLine="141"/>
        <w:jc w:val="both"/>
      </w:pPr>
      <w:r>
        <w:t xml:space="preserve">1. </w:t>
      </w:r>
      <w:r w:rsidR="004B33E7">
        <w:t>realizacji przez Wykonawcę darmowych i nielimitowanych połączeń głosowych realizowanych na terenie Rzeczypospolitej Polskiej pomiędzy wszystkimi numerami telefonii komórkowej Zamawiającego w ramach utworzonej „grupy korporacyjnej”;</w:t>
      </w:r>
    </w:p>
    <w:p w:rsidR="004B33E7" w:rsidRDefault="004B33E7" w:rsidP="000E38E6">
      <w:pPr>
        <w:autoSpaceDE w:val="0"/>
        <w:autoSpaceDN w:val="0"/>
        <w:adjustRightInd w:val="0"/>
        <w:spacing w:after="0" w:line="240" w:lineRule="auto"/>
        <w:ind w:left="426" w:firstLine="141"/>
        <w:jc w:val="both"/>
      </w:pPr>
      <w:r>
        <w:t>„grupa korporacyjna” obejmuje wszystkie aktywowane przez Wykonawcę numery przypisane do telefonów komórkowych  wraz z aktywowanymi kartami SIM przypisanymi do bramek GSM oraz wszystkimi kolejnymi aktywacjami, które Zamawiający dokupi w ramach uruchomienia opcji w trakcie trwania umowy.</w:t>
      </w:r>
    </w:p>
    <w:p w:rsidR="00587596" w:rsidRDefault="00587596" w:rsidP="000E38E6">
      <w:pPr>
        <w:autoSpaceDE w:val="0"/>
        <w:autoSpaceDN w:val="0"/>
        <w:adjustRightInd w:val="0"/>
        <w:spacing w:after="0" w:line="240" w:lineRule="auto"/>
        <w:ind w:left="426" w:firstLine="141"/>
        <w:jc w:val="both"/>
      </w:pPr>
      <w:r>
        <w:t>2. naliczanie sekundowe od pierwszej sekundy wszystkich rodzajów połączeń</w:t>
      </w:r>
      <w:r w:rsidR="00F11008" w:rsidRPr="00F11008">
        <w:t xml:space="preserve">, dotyczy połączeń realizowanych na terenie RP. Połączenia międzynarodowe oraz </w:t>
      </w:r>
      <w:proofErr w:type="spellStart"/>
      <w:r w:rsidR="00F11008" w:rsidRPr="00F11008">
        <w:t>roamingowe</w:t>
      </w:r>
      <w:proofErr w:type="spellEnd"/>
      <w:r w:rsidR="00F11008" w:rsidRPr="00F11008">
        <w:t xml:space="preserve"> taryfikowane będą zgodnie z cennikiem standardowym operatora załączonym do umowy</w:t>
      </w:r>
      <w:r>
        <w:t>,</w:t>
      </w:r>
      <w:r w:rsidR="00595DE0" w:rsidRPr="00595DE0">
        <w:rPr>
          <w:rFonts w:ascii="Tahoma" w:eastAsia="Times New Roman" w:hAnsi="Tahoma" w:cs="Tahoma"/>
          <w:sz w:val="20"/>
          <w:szCs w:val="20"/>
          <w:lang w:eastAsia="pl-PL"/>
        </w:rPr>
        <w:t xml:space="preserve"> </w:t>
      </w:r>
      <w:r w:rsidR="00595DE0" w:rsidRPr="00595DE0">
        <w:t>Ustala się sekundową</w:t>
      </w:r>
      <w:r w:rsidR="00DC32E5">
        <w:t>,</w:t>
      </w:r>
      <w:r w:rsidR="00595DE0" w:rsidRPr="00595DE0">
        <w:t xml:space="preserve"> </w:t>
      </w:r>
      <w:r w:rsidR="00595DE0" w:rsidRPr="00595DE0">
        <w:lastRenderedPageBreak/>
        <w:t>taryfikację połączeń głosowych, bez opłaty za inicjację połączenia, dotyczy połączeń realizowanych na terenie RP</w:t>
      </w:r>
    </w:p>
    <w:p w:rsidR="00587596" w:rsidRDefault="00587596" w:rsidP="000E38E6">
      <w:pPr>
        <w:autoSpaceDE w:val="0"/>
        <w:autoSpaceDN w:val="0"/>
        <w:adjustRightInd w:val="0"/>
        <w:spacing w:after="0" w:line="240" w:lineRule="auto"/>
        <w:ind w:left="426" w:firstLine="141"/>
        <w:jc w:val="both"/>
      </w:pPr>
      <w:r>
        <w:t>3. wymianę kart SIM w przypadku uszkodzenia, kradzieży, utraty lub zablokowania (Duplikaty kart SIM będą dostarczane do siedziby Zamawiającego w następnym dniu roboczym po otrzymaniu zgłoszenia od Zamawiającego jednak nie później niż 48 godzin od momentu zgłoszenia. Dostawa oraz wydanie duplikatu karty SIM winno być bezpłatne),</w:t>
      </w:r>
    </w:p>
    <w:p w:rsidR="00587596" w:rsidRDefault="00587596" w:rsidP="000E38E6">
      <w:pPr>
        <w:autoSpaceDE w:val="0"/>
        <w:autoSpaceDN w:val="0"/>
        <w:adjustRightInd w:val="0"/>
        <w:spacing w:after="0" w:line="240" w:lineRule="auto"/>
        <w:ind w:left="426" w:firstLine="141"/>
        <w:jc w:val="both"/>
      </w:pPr>
      <w:r>
        <w:t xml:space="preserve">4. aktywację/dezaktywację </w:t>
      </w:r>
      <w:proofErr w:type="spellStart"/>
      <w:r>
        <w:t>roamingu</w:t>
      </w:r>
      <w:proofErr w:type="spellEnd"/>
      <w:r>
        <w:t xml:space="preserve"> i połączeń międzynarodowych ( Zamawiający wyraża zgodę, aby połączenia międzynarodowe oraz </w:t>
      </w:r>
      <w:proofErr w:type="spellStart"/>
      <w:r>
        <w:t>roamingowe</w:t>
      </w:r>
      <w:proofErr w:type="spellEnd"/>
      <w:r>
        <w:t xml:space="preserve"> taryfikowane były zgodnie z</w:t>
      </w:r>
      <w:r w:rsidR="00A26851">
        <w:t> </w:t>
      </w:r>
      <w:r>
        <w:t>cennikiem o</w:t>
      </w:r>
      <w:r w:rsidR="00595DE0">
        <w:t>peratora</w:t>
      </w:r>
      <w:r>
        <w:t>,</w:t>
      </w:r>
      <w:r w:rsidR="00595DE0">
        <w:t xml:space="preserve"> na</w:t>
      </w:r>
      <w:r w:rsidR="00595DE0" w:rsidRPr="00595DE0">
        <w:t xml:space="preserve">liczanie z dokładnością co najmniej do jednej minuty dla połączeń realizowanych w ramach </w:t>
      </w:r>
      <w:proofErr w:type="spellStart"/>
      <w:r w:rsidR="00595DE0" w:rsidRPr="00595DE0">
        <w:t>roamingu</w:t>
      </w:r>
      <w:proofErr w:type="spellEnd"/>
      <w:r w:rsidR="00DC32E5">
        <w:t>),</w:t>
      </w:r>
    </w:p>
    <w:p w:rsidR="00587596" w:rsidRDefault="00587596" w:rsidP="000E38E6">
      <w:pPr>
        <w:autoSpaceDE w:val="0"/>
        <w:autoSpaceDN w:val="0"/>
        <w:adjustRightInd w:val="0"/>
        <w:spacing w:after="0" w:line="240" w:lineRule="auto"/>
        <w:ind w:left="426" w:firstLine="141"/>
        <w:jc w:val="both"/>
      </w:pPr>
      <w:r>
        <w:t xml:space="preserve">5. aktywację wybranych usług dodatkowych ( np. dostęp do </w:t>
      </w:r>
      <w:proofErr w:type="spellStart"/>
      <w:r>
        <w:t>internetu</w:t>
      </w:r>
      <w:proofErr w:type="spellEnd"/>
      <w:r>
        <w:t xml:space="preserve"> ), do telefonów grupy I</w:t>
      </w:r>
    </w:p>
    <w:p w:rsidR="00587596" w:rsidRDefault="00587596" w:rsidP="000E38E6">
      <w:pPr>
        <w:autoSpaceDE w:val="0"/>
        <w:autoSpaceDN w:val="0"/>
        <w:adjustRightInd w:val="0"/>
        <w:spacing w:after="0" w:line="240" w:lineRule="auto"/>
        <w:ind w:left="426" w:firstLine="141"/>
        <w:jc w:val="both"/>
      </w:pPr>
      <w:r>
        <w:t>6. zmianę numeru telefonicznego, jeżeli korzystanie z danego numeru będzie dla Zamawiającego uciążliwe,</w:t>
      </w:r>
    </w:p>
    <w:p w:rsidR="00587596" w:rsidRDefault="00587596" w:rsidP="000E38E6">
      <w:pPr>
        <w:autoSpaceDE w:val="0"/>
        <w:autoSpaceDN w:val="0"/>
        <w:adjustRightInd w:val="0"/>
        <w:spacing w:after="0" w:line="240" w:lineRule="auto"/>
        <w:ind w:left="426" w:firstLine="141"/>
        <w:jc w:val="both"/>
      </w:pPr>
      <w:r>
        <w:t>7. odsłuchiwanie poczty głosowej na terenie kraju,</w:t>
      </w:r>
    </w:p>
    <w:p w:rsidR="00587596" w:rsidRDefault="00587596" w:rsidP="000E38E6">
      <w:pPr>
        <w:autoSpaceDE w:val="0"/>
        <w:autoSpaceDN w:val="0"/>
        <w:adjustRightInd w:val="0"/>
        <w:spacing w:after="0" w:line="240" w:lineRule="auto"/>
        <w:ind w:left="426" w:firstLine="141"/>
        <w:jc w:val="both"/>
      </w:pPr>
      <w:r>
        <w:t>8. rachunek szczegółowy dla wszystkich numerów,</w:t>
      </w:r>
    </w:p>
    <w:p w:rsidR="00587596" w:rsidRDefault="00587596" w:rsidP="000E38E6">
      <w:pPr>
        <w:autoSpaceDE w:val="0"/>
        <w:autoSpaceDN w:val="0"/>
        <w:adjustRightInd w:val="0"/>
        <w:spacing w:after="0" w:line="240" w:lineRule="auto"/>
        <w:ind w:left="426" w:firstLine="141"/>
        <w:jc w:val="both"/>
      </w:pPr>
      <w:r>
        <w:t>9. możliwość elektronicznego zarządzania kontem przez Zamawiającego wraz z możliwością sprawdzenia informacji o stanie limitu dla wybranego numeru,</w:t>
      </w:r>
    </w:p>
    <w:p w:rsidR="00587596" w:rsidRDefault="00587596" w:rsidP="000E38E6">
      <w:pPr>
        <w:autoSpaceDE w:val="0"/>
        <w:autoSpaceDN w:val="0"/>
        <w:adjustRightInd w:val="0"/>
        <w:spacing w:after="0" w:line="240" w:lineRule="auto"/>
        <w:ind w:left="426" w:firstLine="141"/>
        <w:jc w:val="both"/>
      </w:pPr>
      <w:r>
        <w:t>10. możliwość informowania użytkownika o przekroczeniu limitu na koncie przez SMS</w:t>
      </w:r>
    </w:p>
    <w:p w:rsidR="00587596" w:rsidRDefault="00587596" w:rsidP="000E38E6">
      <w:pPr>
        <w:autoSpaceDE w:val="0"/>
        <w:autoSpaceDN w:val="0"/>
        <w:adjustRightInd w:val="0"/>
        <w:spacing w:after="0" w:line="240" w:lineRule="auto"/>
        <w:ind w:left="426" w:firstLine="141"/>
        <w:jc w:val="both"/>
      </w:pPr>
      <w:r>
        <w:t>11. połączenia oczekujące,</w:t>
      </w:r>
    </w:p>
    <w:p w:rsidR="00587596" w:rsidRDefault="00587596" w:rsidP="000E38E6">
      <w:pPr>
        <w:autoSpaceDE w:val="0"/>
        <w:autoSpaceDN w:val="0"/>
        <w:adjustRightInd w:val="0"/>
        <w:spacing w:after="0" w:line="240" w:lineRule="auto"/>
        <w:ind w:left="426" w:firstLine="141"/>
        <w:jc w:val="both"/>
      </w:pPr>
      <w:r>
        <w:t>12. przekazywanie połączeń,</w:t>
      </w:r>
    </w:p>
    <w:p w:rsidR="00587596" w:rsidRDefault="00587596" w:rsidP="000E38E6">
      <w:pPr>
        <w:autoSpaceDE w:val="0"/>
        <w:autoSpaceDN w:val="0"/>
        <w:adjustRightInd w:val="0"/>
        <w:spacing w:after="0" w:line="240" w:lineRule="auto"/>
        <w:ind w:left="426" w:firstLine="141"/>
        <w:jc w:val="both"/>
      </w:pPr>
      <w:r>
        <w:t xml:space="preserve">13. zaprogramowanie, aktywowanie i przekazanie </w:t>
      </w:r>
      <w:r w:rsidR="00CB3226">
        <w:t>Z</w:t>
      </w:r>
      <w:r>
        <w:t>amawiającemu kart SIM telefonii komórkowej w ilościach określonych w SIWZ,</w:t>
      </w:r>
    </w:p>
    <w:p w:rsidR="00587596" w:rsidRDefault="00587596" w:rsidP="000E38E6">
      <w:pPr>
        <w:autoSpaceDE w:val="0"/>
        <w:autoSpaceDN w:val="0"/>
        <w:adjustRightInd w:val="0"/>
        <w:spacing w:after="0" w:line="240" w:lineRule="auto"/>
        <w:ind w:left="426" w:firstLine="141"/>
        <w:jc w:val="both"/>
      </w:pPr>
      <w:r>
        <w:t>14. całodobową dostępność telefonicznego biura obsługi klienta,</w:t>
      </w:r>
    </w:p>
    <w:p w:rsidR="00587596" w:rsidRDefault="00587596" w:rsidP="000E38E6">
      <w:pPr>
        <w:autoSpaceDE w:val="0"/>
        <w:autoSpaceDN w:val="0"/>
        <w:adjustRightInd w:val="0"/>
        <w:spacing w:after="0" w:line="240" w:lineRule="auto"/>
        <w:ind w:left="426" w:firstLine="141"/>
        <w:jc w:val="both"/>
      </w:pPr>
      <w:r>
        <w:t xml:space="preserve">15. dostarczone telefony będą fabrycznie nowe i nie będą mieć </w:t>
      </w:r>
      <w:proofErr w:type="spellStart"/>
      <w:r>
        <w:t>simlock</w:t>
      </w:r>
      <w:proofErr w:type="spellEnd"/>
      <w:r>
        <w:t xml:space="preserve"> - a,</w:t>
      </w:r>
    </w:p>
    <w:p w:rsidR="00587596" w:rsidRDefault="00587596" w:rsidP="000E38E6">
      <w:pPr>
        <w:autoSpaceDE w:val="0"/>
        <w:autoSpaceDN w:val="0"/>
        <w:adjustRightInd w:val="0"/>
        <w:spacing w:after="0" w:line="240" w:lineRule="auto"/>
        <w:ind w:left="426" w:firstLine="141"/>
        <w:jc w:val="both"/>
      </w:pPr>
      <w:r>
        <w:t>16. mobilny dostęp do Internetu z limitem transferu minimum 3GB 9</w:t>
      </w:r>
      <w:r w:rsidR="00A26851">
        <w:t>,</w:t>
      </w:r>
      <w:r w:rsidR="00A26851" w:rsidRPr="00A26851">
        <w:t xml:space="preserve"> do telefonów grupy I</w:t>
      </w:r>
    </w:p>
    <w:p w:rsidR="00587596" w:rsidRDefault="00587596" w:rsidP="000E38E6">
      <w:pPr>
        <w:autoSpaceDE w:val="0"/>
        <w:autoSpaceDN w:val="0"/>
        <w:adjustRightInd w:val="0"/>
        <w:spacing w:after="0" w:line="240" w:lineRule="auto"/>
        <w:ind w:left="426" w:firstLine="141"/>
        <w:jc w:val="both"/>
      </w:pPr>
      <w:r>
        <w:t>17. opiekuna technicznego i handlowego w celu zapewnienia bieżącej obsługi,</w:t>
      </w:r>
    </w:p>
    <w:p w:rsidR="00587596" w:rsidRDefault="00587596" w:rsidP="000E38E6">
      <w:pPr>
        <w:autoSpaceDE w:val="0"/>
        <w:autoSpaceDN w:val="0"/>
        <w:adjustRightInd w:val="0"/>
        <w:spacing w:after="0" w:line="240" w:lineRule="auto"/>
        <w:ind w:left="426" w:firstLine="141"/>
        <w:jc w:val="both"/>
      </w:pPr>
      <w:r>
        <w:t>18. Zamawiający wymaga, by w przypadku zmiany operatora, nowy operator przejął dotychczasową numerację,</w:t>
      </w:r>
    </w:p>
    <w:p w:rsidR="00587596" w:rsidRDefault="00587596" w:rsidP="000E38E6">
      <w:pPr>
        <w:autoSpaceDE w:val="0"/>
        <w:autoSpaceDN w:val="0"/>
        <w:adjustRightInd w:val="0"/>
        <w:spacing w:after="0" w:line="240" w:lineRule="auto"/>
        <w:ind w:left="426" w:firstLine="141"/>
        <w:jc w:val="both"/>
      </w:pPr>
      <w:r>
        <w:t>19. Wykonawca zapewni, że przeniesienie numeracji nie spowoduje przerwy w świadczeniu usług,</w:t>
      </w:r>
      <w:r w:rsidR="00595DE0" w:rsidRPr="00595DE0">
        <w:t xml:space="preserve"> </w:t>
      </w:r>
      <w:r w:rsidR="00595DE0">
        <w:t>Wykonawca zapewni ciągłość świadczeń usług telekomunikacyjnych z zachowaniem niezbędnej minimalnej przerwy na bezpłatny transfer danych (kopiowanie) z dotychczas posiadanych przez Zamawiającego kart SIM i z pamięci telefonów, do nowo aktywowanych. Dokonanie transferu odbędzie się przy udziale przedstawicieli obu stron. Karty SIM muszą być aktywne dokładnie od pierwszego dnia rozpoczęcia świadczenia usług nie później niż od godziny 7.00 rano</w:t>
      </w:r>
      <w:r w:rsidR="00DC32E5">
        <w:t>,</w:t>
      </w:r>
    </w:p>
    <w:p w:rsidR="00BE3D9E" w:rsidRDefault="00587596" w:rsidP="000E38E6">
      <w:pPr>
        <w:autoSpaceDE w:val="0"/>
        <w:autoSpaceDN w:val="0"/>
        <w:adjustRightInd w:val="0"/>
        <w:spacing w:after="0" w:line="240" w:lineRule="auto"/>
        <w:ind w:left="426" w:firstLine="141"/>
        <w:jc w:val="both"/>
      </w:pPr>
      <w:r>
        <w:t>20. Wykonawca przeprowadzi wszelkie formalności związane z przeniesieniem numerów od obecnych operatorów. Zamawiający udzieli Wykonawcy pełnomocnictwa do reprezentowania</w:t>
      </w:r>
      <w:r w:rsidR="00BE3D9E">
        <w:t xml:space="preserve"> Zamawiającego w procesie przeniesienia numerów. Zamawiający wymaga, by aktywacja nowych kart SIM odbyła się bez dodatkowych kosztów ponoszonych przez Zamawiającego,</w:t>
      </w:r>
    </w:p>
    <w:p w:rsidR="00BE3D9E" w:rsidRDefault="00BE3D9E" w:rsidP="000E38E6">
      <w:pPr>
        <w:autoSpaceDE w:val="0"/>
        <w:autoSpaceDN w:val="0"/>
        <w:adjustRightInd w:val="0"/>
        <w:spacing w:after="0" w:line="240" w:lineRule="auto"/>
        <w:ind w:left="426" w:firstLine="141"/>
        <w:jc w:val="both"/>
      </w:pPr>
      <w:r>
        <w:t>21. gwarancje na wszystkie telefony min. 24 miesiące z gwarancją producenta na zasadach określonych w karcie gwarancyjnej, zaś Wykonawca ponosi odpowiedzialność z tytułu rękojmi za wady rzeczy sprzedanej,</w:t>
      </w:r>
    </w:p>
    <w:p w:rsidR="00BE3D9E" w:rsidRDefault="00BE3D9E" w:rsidP="000E38E6">
      <w:pPr>
        <w:autoSpaceDE w:val="0"/>
        <w:autoSpaceDN w:val="0"/>
        <w:adjustRightInd w:val="0"/>
        <w:spacing w:after="0" w:line="240" w:lineRule="auto"/>
        <w:ind w:left="426" w:firstLine="141"/>
        <w:jc w:val="both"/>
      </w:pPr>
      <w:r>
        <w:t>22. możliwość włączania i wyłączania usług dla numerów wskazanych przez Zamawiającego:</w:t>
      </w:r>
    </w:p>
    <w:p w:rsidR="00BE3D9E" w:rsidRDefault="00BE3D9E" w:rsidP="000E38E6">
      <w:pPr>
        <w:autoSpaceDE w:val="0"/>
        <w:autoSpaceDN w:val="0"/>
        <w:adjustRightInd w:val="0"/>
        <w:spacing w:after="0" w:line="240" w:lineRule="auto"/>
        <w:ind w:left="426" w:firstLine="141"/>
        <w:jc w:val="both"/>
      </w:pPr>
      <w:r>
        <w:t>a. blokada wszystkich połączeń wychodzących,</w:t>
      </w:r>
    </w:p>
    <w:p w:rsidR="00BE3D9E" w:rsidRDefault="00BE3D9E" w:rsidP="000E38E6">
      <w:pPr>
        <w:autoSpaceDE w:val="0"/>
        <w:autoSpaceDN w:val="0"/>
        <w:adjustRightInd w:val="0"/>
        <w:spacing w:after="0" w:line="240" w:lineRule="auto"/>
        <w:ind w:left="426" w:firstLine="141"/>
        <w:jc w:val="both"/>
      </w:pPr>
      <w:r>
        <w:t>b. blokada wszystkich SMS.</w:t>
      </w:r>
    </w:p>
    <w:p w:rsidR="00BE3D9E" w:rsidRDefault="00BE3D9E" w:rsidP="000E38E6">
      <w:pPr>
        <w:autoSpaceDE w:val="0"/>
        <w:autoSpaceDN w:val="0"/>
        <w:adjustRightInd w:val="0"/>
        <w:spacing w:after="0" w:line="240" w:lineRule="auto"/>
        <w:ind w:left="426" w:firstLine="141"/>
        <w:jc w:val="both"/>
      </w:pPr>
      <w:r>
        <w:t>23. Minimum 3 telefony różnych marek do wyboru dla każdego abonamentu (grupy) w cenie 1 zł netto/szt.,</w:t>
      </w:r>
    </w:p>
    <w:p w:rsidR="00BE3D9E" w:rsidRDefault="00BE3D9E" w:rsidP="000E38E6">
      <w:pPr>
        <w:autoSpaceDE w:val="0"/>
        <w:autoSpaceDN w:val="0"/>
        <w:adjustRightInd w:val="0"/>
        <w:spacing w:after="0" w:line="240" w:lineRule="auto"/>
        <w:ind w:left="426" w:firstLine="141"/>
        <w:jc w:val="both"/>
      </w:pPr>
      <w:r>
        <w:t>24. bezpłatny odbiór i dostarczenie do naprawy sprzętu w ramach gwarancji. Na czas naprawy</w:t>
      </w:r>
      <w:r w:rsidR="00A70792">
        <w:t xml:space="preserve"> </w:t>
      </w:r>
      <w:r>
        <w:t>zostanie przez Wykonawcę bezpłatnie dostarczony sprzęt gwarantujący</w:t>
      </w:r>
      <w:r w:rsidR="00DC32E5">
        <w:t xml:space="preserve"> co najmniej </w:t>
      </w:r>
      <w:r>
        <w:t>taką samą</w:t>
      </w:r>
      <w:r w:rsidR="00DC32E5">
        <w:t xml:space="preserve"> </w:t>
      </w:r>
      <w:r>
        <w:t>funkcjonalność i takiej samej klasy, jak sprzęt uszkodzony,</w:t>
      </w:r>
    </w:p>
    <w:p w:rsidR="00BE3D9E" w:rsidRDefault="00BE3D9E" w:rsidP="000E38E6">
      <w:pPr>
        <w:autoSpaceDE w:val="0"/>
        <w:autoSpaceDN w:val="0"/>
        <w:adjustRightInd w:val="0"/>
        <w:spacing w:after="0" w:line="240" w:lineRule="auto"/>
        <w:ind w:left="426" w:firstLine="141"/>
        <w:jc w:val="both"/>
      </w:pPr>
      <w:r>
        <w:t>25. możliwość w ramach pakietu wartościowego wysyłania SMS i MMS,</w:t>
      </w:r>
    </w:p>
    <w:p w:rsidR="00BE3D9E" w:rsidRDefault="00BE3D9E" w:rsidP="000E38E6">
      <w:pPr>
        <w:autoSpaceDE w:val="0"/>
        <w:autoSpaceDN w:val="0"/>
        <w:adjustRightInd w:val="0"/>
        <w:spacing w:after="0" w:line="240" w:lineRule="auto"/>
        <w:ind w:left="426" w:firstLine="141"/>
        <w:jc w:val="both"/>
      </w:pPr>
      <w:r>
        <w:t>26. możliwość zmiany kodu PIN na kartach SIM</w:t>
      </w:r>
      <w:r w:rsidR="00CB3226">
        <w:t>,</w:t>
      </w:r>
    </w:p>
    <w:p w:rsidR="00BE3D9E" w:rsidRDefault="00BE3D9E" w:rsidP="000E38E6">
      <w:pPr>
        <w:autoSpaceDE w:val="0"/>
        <w:autoSpaceDN w:val="0"/>
        <w:adjustRightInd w:val="0"/>
        <w:spacing w:after="0" w:line="240" w:lineRule="auto"/>
        <w:ind w:left="426" w:firstLine="141"/>
        <w:jc w:val="both"/>
      </w:pPr>
      <w:r>
        <w:lastRenderedPageBreak/>
        <w:t>27. Możliwość zmiany abonamentu na wyższy w każdym momencie trwania umowy,</w:t>
      </w:r>
    </w:p>
    <w:p w:rsidR="00BE3D9E" w:rsidRDefault="00BE3D9E" w:rsidP="000E38E6">
      <w:pPr>
        <w:autoSpaceDE w:val="0"/>
        <w:autoSpaceDN w:val="0"/>
        <w:adjustRightInd w:val="0"/>
        <w:spacing w:after="0" w:line="240" w:lineRule="auto"/>
        <w:ind w:left="426" w:firstLine="141"/>
        <w:jc w:val="both"/>
      </w:pPr>
      <w:r>
        <w:t>29. W przypadku kart z dostępem do Internetu Zamawiający po przekroczeniu pakietu 3GB nie będzie ponosił żadnych dodatkowych kosztów.</w:t>
      </w:r>
    </w:p>
    <w:p w:rsidR="00BE3D9E" w:rsidRDefault="00BE3D9E" w:rsidP="000E38E6">
      <w:pPr>
        <w:autoSpaceDE w:val="0"/>
        <w:autoSpaceDN w:val="0"/>
        <w:adjustRightInd w:val="0"/>
        <w:spacing w:after="0" w:line="240" w:lineRule="auto"/>
        <w:ind w:left="426" w:firstLine="141"/>
        <w:jc w:val="both"/>
      </w:pPr>
      <w:r>
        <w:t>Zamawiający zastrzega sobie prawo do wyboru typu aparatu telefonii komórkowej spośród zaproponowanych przez Wykonawcę zaproszonego do negocjacji w danej grupie telefonów, minimum 3 telefony różnych marek oraz o różnych poziomach zaawansowania technicznego do wyboru dla każdego abonamentu (grupy).</w:t>
      </w:r>
    </w:p>
    <w:p w:rsidR="00587596" w:rsidRDefault="00587596" w:rsidP="001B2B68">
      <w:pPr>
        <w:autoSpaceDE w:val="0"/>
        <w:autoSpaceDN w:val="0"/>
        <w:adjustRightInd w:val="0"/>
        <w:spacing w:after="0" w:line="240" w:lineRule="auto"/>
      </w:pPr>
    </w:p>
    <w:p w:rsidR="000E38E6" w:rsidRDefault="000E38E6" w:rsidP="001B2B68">
      <w:pPr>
        <w:autoSpaceDE w:val="0"/>
        <w:autoSpaceDN w:val="0"/>
        <w:adjustRightInd w:val="0"/>
        <w:spacing w:after="0" w:line="240" w:lineRule="auto"/>
      </w:pPr>
    </w:p>
    <w:p w:rsidR="001B2B68" w:rsidRPr="00A70792" w:rsidRDefault="001B2B68" w:rsidP="00AC30F3">
      <w:pPr>
        <w:pStyle w:val="Akapitzlist"/>
        <w:numPr>
          <w:ilvl w:val="0"/>
          <w:numId w:val="1"/>
        </w:numPr>
        <w:shd w:val="clear" w:color="auto" w:fill="D9D9D9" w:themeFill="background1" w:themeFillShade="D9"/>
        <w:autoSpaceDE w:val="0"/>
        <w:autoSpaceDN w:val="0"/>
        <w:adjustRightInd w:val="0"/>
        <w:spacing w:after="0" w:line="240" w:lineRule="auto"/>
        <w:jc w:val="center"/>
        <w:rPr>
          <w:b/>
          <w:sz w:val="24"/>
          <w:szCs w:val="24"/>
        </w:rPr>
      </w:pPr>
      <w:r w:rsidRPr="00A70792">
        <w:rPr>
          <w:b/>
          <w:sz w:val="24"/>
          <w:szCs w:val="24"/>
        </w:rPr>
        <w:t>OPIS SPOSOBU PRZYGOTOWANIA WNIOSKU</w:t>
      </w:r>
    </w:p>
    <w:p w:rsidR="00A70792" w:rsidRPr="00A70792" w:rsidRDefault="00A70792" w:rsidP="00A70792">
      <w:pPr>
        <w:pStyle w:val="Akapitzlist"/>
        <w:autoSpaceDE w:val="0"/>
        <w:autoSpaceDN w:val="0"/>
        <w:adjustRightInd w:val="0"/>
        <w:spacing w:after="0" w:line="240" w:lineRule="auto"/>
        <w:ind w:left="1080"/>
        <w:rPr>
          <w:b/>
          <w:sz w:val="24"/>
          <w:szCs w:val="24"/>
        </w:rPr>
      </w:pPr>
    </w:p>
    <w:p w:rsidR="00A70792" w:rsidRDefault="001B2B68" w:rsidP="00A70792">
      <w:pPr>
        <w:autoSpaceDE w:val="0"/>
        <w:autoSpaceDN w:val="0"/>
        <w:adjustRightInd w:val="0"/>
        <w:spacing w:after="0" w:line="240" w:lineRule="auto"/>
        <w:jc w:val="both"/>
      </w:pPr>
      <w:r>
        <w:t>1. Wykonawca składa zgodnie z wymaganiami określonymi w niniejszej INSTRUKCJI SPORZĄDZENIA</w:t>
      </w:r>
      <w:r w:rsidR="00A70792">
        <w:t xml:space="preserve"> </w:t>
      </w:r>
      <w:r>
        <w:t>WNIOSKU (…..)</w:t>
      </w:r>
      <w:r w:rsidR="00A70792">
        <w:t xml:space="preserve"> </w:t>
      </w:r>
      <w:r w:rsidR="00882EE2">
        <w:t>.</w:t>
      </w:r>
    </w:p>
    <w:p w:rsidR="001B2B68" w:rsidRDefault="001B2B68" w:rsidP="00A70792">
      <w:pPr>
        <w:autoSpaceDE w:val="0"/>
        <w:autoSpaceDN w:val="0"/>
        <w:adjustRightInd w:val="0"/>
        <w:spacing w:after="0" w:line="240" w:lineRule="auto"/>
        <w:jc w:val="both"/>
      </w:pPr>
      <w:r>
        <w:t>Wykonawcą zamówienia może być osoba fizyczna, osoba prawna lub jednostka organizacyjna nie</w:t>
      </w:r>
      <w:r w:rsidR="00A70792">
        <w:t xml:space="preserve"> </w:t>
      </w:r>
      <w:r>
        <w:t>posiadająca osobowości prawnej oraz podmioty te występujące razem („spółka cywilna”,</w:t>
      </w:r>
      <w:r w:rsidR="00A70792">
        <w:t xml:space="preserve"> </w:t>
      </w:r>
      <w:r>
        <w:t>„konsorcjum”).</w:t>
      </w:r>
    </w:p>
    <w:p w:rsidR="00A70792" w:rsidRDefault="00A70792" w:rsidP="00A70792">
      <w:pPr>
        <w:autoSpaceDE w:val="0"/>
        <w:autoSpaceDN w:val="0"/>
        <w:adjustRightInd w:val="0"/>
        <w:spacing w:after="0" w:line="240" w:lineRule="auto"/>
        <w:jc w:val="both"/>
      </w:pPr>
    </w:p>
    <w:p w:rsidR="001B2B68" w:rsidRDefault="001B2B68" w:rsidP="00A70792">
      <w:pPr>
        <w:autoSpaceDE w:val="0"/>
        <w:autoSpaceDN w:val="0"/>
        <w:adjustRightInd w:val="0"/>
        <w:spacing w:after="0" w:line="240" w:lineRule="auto"/>
        <w:jc w:val="both"/>
      </w:pPr>
      <w:r>
        <w:t>2. Ubiegający się o dopuszczenie do udziału w postępowaniu Wykonawcy ponoszą wszelkie koszty</w:t>
      </w:r>
      <w:r w:rsidR="00A70792">
        <w:t xml:space="preserve"> </w:t>
      </w:r>
      <w:r>
        <w:t>związane z przygotowaniem i złożeniem wniosku.</w:t>
      </w:r>
    </w:p>
    <w:p w:rsidR="00A70792" w:rsidRDefault="00A70792" w:rsidP="00A70792">
      <w:pPr>
        <w:autoSpaceDE w:val="0"/>
        <w:autoSpaceDN w:val="0"/>
        <w:adjustRightInd w:val="0"/>
        <w:spacing w:after="0" w:line="240" w:lineRule="auto"/>
        <w:jc w:val="both"/>
      </w:pPr>
    </w:p>
    <w:p w:rsidR="001B2B68" w:rsidRDefault="001B2B68" w:rsidP="00E31364">
      <w:pPr>
        <w:autoSpaceDE w:val="0"/>
        <w:autoSpaceDN w:val="0"/>
        <w:adjustRightInd w:val="0"/>
        <w:spacing w:after="0" w:line="240" w:lineRule="auto"/>
        <w:jc w:val="both"/>
      </w:pPr>
      <w:r>
        <w:t>3. Wniosek należy złożyć na (bądź w formie) druku "WNIOSEK O DOPUSZCZENIE DO UDZIAŁU W</w:t>
      </w:r>
      <w:r w:rsidR="009E3E4D">
        <w:t> </w:t>
      </w:r>
      <w:r>
        <w:t>PROCEDURZE NEGOCJACJI Z OGŁOSZENIEM "</w:t>
      </w:r>
      <w:r w:rsidR="00A70792">
        <w:t>, zgodnie z załączonym wzorem</w:t>
      </w:r>
      <w:r>
        <w:t xml:space="preserve"> opracowanym przez Zamawiającego</w:t>
      </w:r>
    </w:p>
    <w:p w:rsidR="001B2B68" w:rsidRDefault="001B2B68" w:rsidP="00E31364">
      <w:pPr>
        <w:autoSpaceDE w:val="0"/>
        <w:autoSpaceDN w:val="0"/>
        <w:adjustRightInd w:val="0"/>
        <w:spacing w:after="0" w:line="240" w:lineRule="auto"/>
        <w:jc w:val="both"/>
      </w:pPr>
      <w:r>
        <w:t>(w załączeniu: wzór dokumentu – Załącznik nr 1 do Instrukcji sporządzenia wniosku o</w:t>
      </w:r>
      <w:r w:rsidR="003A61BE">
        <w:t xml:space="preserve"> </w:t>
      </w:r>
      <w:r>
        <w:t>dopuszczenie do udziału w procedurze Negocjacji z Ogłoszeniem ).</w:t>
      </w:r>
    </w:p>
    <w:p w:rsidR="00A70792" w:rsidRDefault="00A70792" w:rsidP="00E31364">
      <w:pPr>
        <w:autoSpaceDE w:val="0"/>
        <w:autoSpaceDN w:val="0"/>
        <w:adjustRightInd w:val="0"/>
        <w:spacing w:after="0" w:line="240" w:lineRule="auto"/>
        <w:jc w:val="both"/>
      </w:pPr>
    </w:p>
    <w:p w:rsidR="001B2B68" w:rsidRPr="007B38A3" w:rsidRDefault="001B2B68" w:rsidP="00E31364">
      <w:pPr>
        <w:autoSpaceDE w:val="0"/>
        <w:autoSpaceDN w:val="0"/>
        <w:adjustRightInd w:val="0"/>
        <w:spacing w:after="0" w:line="240" w:lineRule="auto"/>
        <w:jc w:val="both"/>
        <w:rPr>
          <w:b/>
          <w:u w:val="single"/>
        </w:rPr>
      </w:pPr>
      <w:r>
        <w:t xml:space="preserve">4. WNIOSEK należy sporządzić w języku polskim, </w:t>
      </w:r>
      <w:r w:rsidRPr="007B38A3">
        <w:rPr>
          <w:b/>
          <w:u w:val="single"/>
        </w:rPr>
        <w:t>z zachowaniem formy pisemnej pod rygorem</w:t>
      </w:r>
      <w:r w:rsidR="00A70792" w:rsidRPr="007B38A3">
        <w:rPr>
          <w:b/>
          <w:u w:val="single"/>
        </w:rPr>
        <w:t xml:space="preserve"> </w:t>
      </w:r>
      <w:r w:rsidRPr="007B38A3">
        <w:rPr>
          <w:b/>
          <w:u w:val="single"/>
        </w:rPr>
        <w:t>nieważności.</w:t>
      </w:r>
    </w:p>
    <w:p w:rsidR="007B38A3" w:rsidRDefault="007B38A3" w:rsidP="00E31364">
      <w:pPr>
        <w:autoSpaceDE w:val="0"/>
        <w:autoSpaceDN w:val="0"/>
        <w:adjustRightInd w:val="0"/>
        <w:spacing w:after="0" w:line="240" w:lineRule="auto"/>
        <w:jc w:val="both"/>
      </w:pPr>
    </w:p>
    <w:p w:rsidR="001B2B68" w:rsidRDefault="001B2B68" w:rsidP="00E31364">
      <w:pPr>
        <w:autoSpaceDE w:val="0"/>
        <w:autoSpaceDN w:val="0"/>
        <w:adjustRightInd w:val="0"/>
        <w:spacing w:after="0" w:line="240" w:lineRule="auto"/>
        <w:jc w:val="both"/>
      </w:pPr>
      <w:r>
        <w:t xml:space="preserve">5. WNIOSEK musi być podpisana przez osobę uprawnioną do reprezentowania </w:t>
      </w:r>
      <w:r w:rsidR="00E31364">
        <w:t>Wykonawcy</w:t>
      </w:r>
      <w:r>
        <w:t>.</w:t>
      </w:r>
    </w:p>
    <w:p w:rsidR="00E31364" w:rsidRDefault="00E31364" w:rsidP="00E31364">
      <w:pPr>
        <w:autoSpaceDE w:val="0"/>
        <w:autoSpaceDN w:val="0"/>
        <w:adjustRightInd w:val="0"/>
        <w:spacing w:after="0" w:line="240" w:lineRule="auto"/>
        <w:jc w:val="both"/>
      </w:pPr>
    </w:p>
    <w:p w:rsidR="00A70792" w:rsidRDefault="00A70792" w:rsidP="00E31364">
      <w:pPr>
        <w:autoSpaceDE w:val="0"/>
        <w:autoSpaceDN w:val="0"/>
        <w:adjustRightInd w:val="0"/>
        <w:spacing w:after="0" w:line="240" w:lineRule="auto"/>
        <w:jc w:val="both"/>
      </w:pPr>
      <w:r>
        <w:t>6. Każda strona WNIOSKU powinna być parafowana przez osobę podpisującą wniosek.</w:t>
      </w:r>
    </w:p>
    <w:p w:rsidR="00E31364" w:rsidRDefault="00E31364" w:rsidP="00E31364">
      <w:pPr>
        <w:autoSpaceDE w:val="0"/>
        <w:autoSpaceDN w:val="0"/>
        <w:adjustRightInd w:val="0"/>
        <w:spacing w:after="0" w:line="240" w:lineRule="auto"/>
        <w:jc w:val="both"/>
      </w:pPr>
    </w:p>
    <w:p w:rsidR="00A70792" w:rsidRDefault="00A70792" w:rsidP="00E31364">
      <w:pPr>
        <w:autoSpaceDE w:val="0"/>
        <w:autoSpaceDN w:val="0"/>
        <w:adjustRightInd w:val="0"/>
        <w:spacing w:after="0" w:line="240" w:lineRule="auto"/>
        <w:jc w:val="both"/>
      </w:pPr>
      <w:r>
        <w:t>7. WNIOSEK wraz ze wszystkimi załącznikami na ponumerowanych stronach należy umieścić w</w:t>
      </w:r>
      <w:r w:rsidR="00E31364">
        <w:t> </w:t>
      </w:r>
      <w:r>
        <w:t>zapieczętowanej kopercie opatrzonej danymi ubiegającego się Wykonawcy oraz napisem:</w:t>
      </w:r>
    </w:p>
    <w:p w:rsidR="00E31364" w:rsidRDefault="00E31364" w:rsidP="00A70792">
      <w:pPr>
        <w:autoSpaceDE w:val="0"/>
        <w:autoSpaceDN w:val="0"/>
        <w:adjustRightInd w:val="0"/>
        <w:spacing w:after="0" w:line="240" w:lineRule="auto"/>
      </w:pPr>
    </w:p>
    <w:p w:rsidR="00A70792" w:rsidRDefault="00A70792" w:rsidP="00E3136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pPr>
      <w:r>
        <w:t xml:space="preserve">Procedura znak: </w:t>
      </w:r>
      <w:proofErr w:type="spellStart"/>
      <w:r w:rsidR="007F30FD">
        <w:rPr>
          <w:rFonts w:cs="Arial,Bold"/>
          <w:b/>
          <w:bCs/>
          <w:color w:val="000000"/>
          <w:sz w:val="24"/>
          <w:szCs w:val="24"/>
        </w:rPr>
        <w:t>NzO</w:t>
      </w:r>
      <w:proofErr w:type="spellEnd"/>
      <w:r w:rsidR="007F30FD">
        <w:rPr>
          <w:rFonts w:cs="Arial,Bold"/>
          <w:b/>
          <w:bCs/>
          <w:color w:val="000000"/>
          <w:sz w:val="24"/>
          <w:szCs w:val="24"/>
        </w:rPr>
        <w:t>/1/2014</w:t>
      </w:r>
    </w:p>
    <w:p w:rsidR="00E31364" w:rsidRDefault="00A70792" w:rsidP="00E31364">
      <w:pPr>
        <w:pBdr>
          <w:top w:val="single" w:sz="4" w:space="1" w:color="auto"/>
          <w:left w:val="single" w:sz="4" w:space="4" w:color="auto"/>
          <w:bottom w:val="single" w:sz="4" w:space="1" w:color="auto"/>
          <w:right w:val="single" w:sz="4" w:space="4" w:color="auto"/>
        </w:pBdr>
        <w:tabs>
          <w:tab w:val="left" w:pos="8505"/>
        </w:tabs>
        <w:autoSpaceDE w:val="0"/>
        <w:autoSpaceDN w:val="0"/>
        <w:adjustRightInd w:val="0"/>
        <w:spacing w:after="0" w:line="240" w:lineRule="auto"/>
        <w:jc w:val="both"/>
      </w:pPr>
      <w:r>
        <w:t>Wniosek o dopuszczenie do udziału w procedurze negocjacji z ogłoszeniem na usługę</w:t>
      </w:r>
      <w:r w:rsidR="00E820F5">
        <w:t xml:space="preserve"> pn.:</w:t>
      </w:r>
      <w:r w:rsidR="00E31364">
        <w:t xml:space="preserve"> </w:t>
      </w:r>
      <w:r w:rsidR="00E820F5">
        <w:t>Ś</w:t>
      </w:r>
      <w:r w:rsidR="00E31364" w:rsidRPr="00E31364">
        <w:t xml:space="preserve">wiadczenie usług telefonii komórkowej dla Miejskiego Zakładu Komunalnego </w:t>
      </w:r>
      <w:proofErr w:type="spellStart"/>
      <w:r w:rsidR="00E31364" w:rsidRPr="00E31364">
        <w:t>Sp</w:t>
      </w:r>
      <w:proofErr w:type="spellEnd"/>
      <w:r w:rsidR="00E31364" w:rsidRPr="00E31364">
        <w:t xml:space="preserve"> z o.o. w Stalowej Woli, przeniesienie dotychczas używanych numerów do sieci Wykonawcy wybranego w drodze zamówienia i dostarczenie nowych telefonów komórkowych.</w:t>
      </w:r>
    </w:p>
    <w:p w:rsidR="00E31364" w:rsidRDefault="00E31364" w:rsidP="00E31364">
      <w:pPr>
        <w:autoSpaceDE w:val="0"/>
        <w:autoSpaceDN w:val="0"/>
        <w:adjustRightInd w:val="0"/>
        <w:spacing w:after="0" w:line="240" w:lineRule="auto"/>
      </w:pPr>
    </w:p>
    <w:p w:rsidR="00A70792" w:rsidRDefault="00A70792" w:rsidP="003A61BE">
      <w:pPr>
        <w:autoSpaceDE w:val="0"/>
        <w:autoSpaceDN w:val="0"/>
        <w:adjustRightInd w:val="0"/>
        <w:spacing w:after="0" w:line="240" w:lineRule="auto"/>
        <w:jc w:val="both"/>
      </w:pPr>
      <w:r>
        <w:t>8. Dla uznania ważności wniosek musi zawierać wszystkie wymagane oświadczenia i dokumenty</w:t>
      </w:r>
      <w:r w:rsidR="003A61BE">
        <w:t xml:space="preserve"> </w:t>
      </w:r>
      <w:r>
        <w:t>załączone zgodnie ze wskazaniami zawartymi w Rozdziale II i III.</w:t>
      </w:r>
    </w:p>
    <w:p w:rsidR="00B96204" w:rsidRDefault="00B96204" w:rsidP="00B96204">
      <w:pPr>
        <w:autoSpaceDE w:val="0"/>
        <w:autoSpaceDN w:val="0"/>
        <w:adjustRightInd w:val="0"/>
        <w:spacing w:after="0" w:line="240" w:lineRule="auto"/>
        <w:jc w:val="both"/>
      </w:pPr>
      <w:r>
        <w:t>Ilekroć w niniejszej Instrukcji występuje wymóg podpisywania dokumentów lub oświadczeń lub też potwierdzania dokumentów za zgodność z oryginałem, należy przez to rozumieć że oświadczenia i</w:t>
      </w:r>
      <w:r w:rsidR="003335EA">
        <w:t> </w:t>
      </w:r>
      <w:r>
        <w:t xml:space="preserve">dokumenty te powinny być opatrzone podpisem (podpisami) osoby (osób) uprawnionej (uprawnionych) do reprezentowania Wykonawcy, zgodnie z zasadami reprezentacji wskazanymi we właściwym rejestrze lub osobę(osoby) upoważnioną do reprezentowania wykonawcy na podstawie pełnomocnictwa. </w:t>
      </w:r>
    </w:p>
    <w:p w:rsidR="00B96204" w:rsidRDefault="00B96204" w:rsidP="00B96204">
      <w:pPr>
        <w:autoSpaceDE w:val="0"/>
        <w:autoSpaceDN w:val="0"/>
        <w:adjustRightInd w:val="0"/>
        <w:spacing w:after="0" w:line="240" w:lineRule="auto"/>
        <w:jc w:val="both"/>
      </w:pPr>
      <w:r>
        <w:lastRenderedPageBreak/>
        <w:t xml:space="preserve">Podpisy </w:t>
      </w:r>
      <w:r w:rsidR="00882EE2">
        <w:t>W</w:t>
      </w:r>
      <w:r>
        <w:t xml:space="preserve">ykonawcy na oświadczeniach i dokumentach muszą być złożone w sposób pozwalający zidentyfikować osobę podpisującą. Zaleca się opatrzenie podpisu pieczątką z imieniem i nazwiskiem osoby podpisującej. </w:t>
      </w:r>
    </w:p>
    <w:p w:rsidR="00A70792" w:rsidRDefault="00B96204" w:rsidP="00B96204">
      <w:pPr>
        <w:autoSpaceDE w:val="0"/>
        <w:autoSpaceDN w:val="0"/>
        <w:adjustRightInd w:val="0"/>
        <w:spacing w:after="0" w:line="240" w:lineRule="auto"/>
        <w:jc w:val="both"/>
      </w:pPr>
      <w:r>
        <w:t xml:space="preserve">W przypadku potwierdzania dokumentów za zgodność z oryginałem, na dokumentach tych muszą się znaleźć podpisy </w:t>
      </w:r>
      <w:r w:rsidR="00882EE2">
        <w:t>W</w:t>
      </w:r>
      <w:r>
        <w:t>ykonawcy, według zasad, o których mowa powyżej  oraz klauzula „za zgodność z</w:t>
      </w:r>
      <w:r w:rsidR="003335EA">
        <w:t> </w:t>
      </w:r>
      <w:r>
        <w:t>oryginałem”. W przypadku dokumentów wielostronicowych, należy poświadczyć za zgodność z</w:t>
      </w:r>
      <w:r w:rsidR="003335EA">
        <w:t> </w:t>
      </w:r>
      <w:r>
        <w:t>oryginałem każdą stronę dokumentu, ewentualnie poświadczenie może znaleźć się na jednej ze stron wraz z informacją o liczbie poświadczanych stron.</w:t>
      </w:r>
    </w:p>
    <w:p w:rsidR="003A61BE" w:rsidRDefault="003A61BE" w:rsidP="003A61BE">
      <w:pPr>
        <w:autoSpaceDE w:val="0"/>
        <w:autoSpaceDN w:val="0"/>
        <w:adjustRightInd w:val="0"/>
        <w:spacing w:after="0" w:line="240" w:lineRule="auto"/>
        <w:jc w:val="both"/>
      </w:pPr>
    </w:p>
    <w:p w:rsidR="00A70792" w:rsidRDefault="00A70792" w:rsidP="003A61BE">
      <w:pPr>
        <w:autoSpaceDE w:val="0"/>
        <w:autoSpaceDN w:val="0"/>
        <w:adjustRightInd w:val="0"/>
        <w:spacing w:after="0" w:line="240" w:lineRule="auto"/>
        <w:jc w:val="both"/>
      </w:pPr>
      <w:r>
        <w:t>9. Wszelkie poprawki lub zmiany w tekście wniosku muszą być parafowane i datowane własnoręcznie</w:t>
      </w:r>
      <w:r w:rsidR="003A61BE">
        <w:t xml:space="preserve"> </w:t>
      </w:r>
      <w:r>
        <w:t xml:space="preserve">przez osobę </w:t>
      </w:r>
      <w:r w:rsidR="00BF40E3">
        <w:t>uprawnioną</w:t>
      </w:r>
      <w:r>
        <w:t>.</w:t>
      </w:r>
    </w:p>
    <w:p w:rsidR="003A61BE" w:rsidRDefault="003A61BE" w:rsidP="003A61BE">
      <w:pPr>
        <w:autoSpaceDE w:val="0"/>
        <w:autoSpaceDN w:val="0"/>
        <w:adjustRightInd w:val="0"/>
        <w:spacing w:after="0" w:line="240" w:lineRule="auto"/>
        <w:jc w:val="both"/>
      </w:pPr>
    </w:p>
    <w:p w:rsidR="00A70792" w:rsidRDefault="00A70792" w:rsidP="003A61BE">
      <w:pPr>
        <w:autoSpaceDE w:val="0"/>
        <w:autoSpaceDN w:val="0"/>
        <w:adjustRightInd w:val="0"/>
        <w:spacing w:after="0" w:line="240" w:lineRule="auto"/>
        <w:jc w:val="both"/>
      </w:pPr>
      <w:r>
        <w:t>10. W przypadku podpisania wniosku lub załączników przez osoby bez umocowania prawnego do</w:t>
      </w:r>
      <w:r w:rsidR="003A61BE">
        <w:t xml:space="preserve"> </w:t>
      </w:r>
      <w:r>
        <w:t xml:space="preserve">reprezentacji firmy, dla uznania ważności wniosek musi zawierać </w:t>
      </w:r>
      <w:r w:rsidR="00BF40E3">
        <w:t>stosowne pełnomocnictwo</w:t>
      </w:r>
      <w:r>
        <w:t>.</w:t>
      </w:r>
      <w:r w:rsidR="00BF40E3" w:rsidRPr="00BF40E3">
        <w:t xml:space="preserve"> Pełnomocnictwo osób podpisujących ofertę do reprezentowania Wykonawcy, zaciągania w jego imieniu zobowiązań finansowych w wysokości odpowiadającej cenie oferty oraz podpisania oferty musi bezpośrednio wynikać z dokumentów dołączonych do oferty. Oznacza to, że jeżeli pełnomocnictwo takie nie wynika wprost z dokumentu stwierdzającego status prawny Wykonawcy (odpisu z właściwego rejestru lub zaświadczenia o wpisie do ewidencji działalności gospodarczej), to do oferty należy dołączyć oryginał lub poświadczoną za zgodność z oryginałem przez notariusza, kopię pełnomocnictwa wystawionego na reprezentanta Wykonawcy przez osoby do tego upełnomocnione.</w:t>
      </w:r>
    </w:p>
    <w:p w:rsidR="003A61BE" w:rsidRDefault="003A61BE" w:rsidP="003A61BE">
      <w:pPr>
        <w:autoSpaceDE w:val="0"/>
        <w:autoSpaceDN w:val="0"/>
        <w:adjustRightInd w:val="0"/>
        <w:spacing w:after="0" w:line="240" w:lineRule="auto"/>
        <w:jc w:val="both"/>
      </w:pPr>
    </w:p>
    <w:p w:rsidR="00440B5E" w:rsidRDefault="00A70792" w:rsidP="00440B5E">
      <w:pPr>
        <w:autoSpaceDE w:val="0"/>
        <w:autoSpaceDN w:val="0"/>
        <w:adjustRightInd w:val="0"/>
        <w:spacing w:after="0" w:line="240" w:lineRule="auto"/>
        <w:jc w:val="both"/>
      </w:pPr>
      <w:r>
        <w:t>11.</w:t>
      </w:r>
      <w:r w:rsidR="00440B5E">
        <w:tab/>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3534B2" w:rsidRDefault="00440B5E" w:rsidP="003534B2">
      <w:pPr>
        <w:autoSpaceDE w:val="0"/>
        <w:autoSpaceDN w:val="0"/>
        <w:adjustRightInd w:val="0"/>
        <w:spacing w:after="0" w:line="240" w:lineRule="auto"/>
        <w:jc w:val="both"/>
      </w:pPr>
      <w:r w:rsidRPr="00A311F0">
        <w:rPr>
          <w:b/>
        </w:rPr>
        <w:t>Uwaga:</w:t>
      </w:r>
      <w:r>
        <w:t xml:space="preserve"> Od powyższej zasady  wyłączona jest oferta, dla której ustawodawca zastrzegł formę pisemną pod rygorem nieważności a w konsekwencji dokumenty stanowiące uzupełnienie oferty składane na wezwanie Zamawiającego w trybie art. 26 ust. 3 ustawy </w:t>
      </w:r>
      <w:proofErr w:type="spellStart"/>
      <w:r>
        <w:t>Pzp</w:t>
      </w:r>
      <w:proofErr w:type="spellEnd"/>
      <w:r w:rsidR="00A70792">
        <w:t>.</w:t>
      </w:r>
    </w:p>
    <w:p w:rsidR="003534B2" w:rsidRDefault="003534B2" w:rsidP="003534B2">
      <w:pPr>
        <w:autoSpaceDE w:val="0"/>
        <w:autoSpaceDN w:val="0"/>
        <w:adjustRightInd w:val="0"/>
        <w:spacing w:after="0" w:line="240" w:lineRule="auto"/>
        <w:jc w:val="both"/>
      </w:pPr>
      <w:r>
        <w:t xml:space="preserve">W związku z często słabą czytelnością pism przysyłanych do Zamawiającego </w:t>
      </w:r>
      <w:proofErr w:type="spellStart"/>
      <w:r>
        <w:t>faxem</w:t>
      </w:r>
      <w:proofErr w:type="spellEnd"/>
      <w:r>
        <w:t xml:space="preserve"> treść zapytań do niniejszej SIWZ prosimy przesłać również w wersji elektronicznej pocztą e-mail na adres: bkoszycka@mzk.stalowa-wola.pl. Prosimy o podanie w treści maila tytułu lub znaku przetargu.</w:t>
      </w:r>
    </w:p>
    <w:p w:rsidR="003534B2" w:rsidRDefault="003534B2" w:rsidP="003534B2">
      <w:pPr>
        <w:autoSpaceDE w:val="0"/>
        <w:autoSpaceDN w:val="0"/>
        <w:adjustRightInd w:val="0"/>
        <w:spacing w:after="0" w:line="240" w:lineRule="auto"/>
        <w:jc w:val="both"/>
      </w:pPr>
    </w:p>
    <w:p w:rsidR="003A61BE" w:rsidRDefault="003534B2" w:rsidP="00BF40E3">
      <w:pPr>
        <w:autoSpaceDE w:val="0"/>
        <w:autoSpaceDN w:val="0"/>
        <w:adjustRightInd w:val="0"/>
        <w:spacing w:after="0" w:line="240" w:lineRule="auto"/>
        <w:jc w:val="both"/>
      </w:pPr>
      <w:r>
        <w:t>Wybrany sposób przekazywania oświadczeń, wniosków, zawiadomień oraz informacji nie może ograniczać konkurencji; zawsze dopuszczalna jest forma pisemna, z zastrzeżeniem wyjątków przewidzianych w ustawie Prawo zamówień publicznych (</w:t>
      </w:r>
      <w:proofErr w:type="spellStart"/>
      <w:r>
        <w:t>t.j</w:t>
      </w:r>
      <w:proofErr w:type="spellEnd"/>
      <w:r>
        <w:t xml:space="preserve">. Dz. U. z 2013 r. poz. 907, z </w:t>
      </w:r>
      <w:proofErr w:type="spellStart"/>
      <w:r>
        <w:t>późn</w:t>
      </w:r>
      <w:proofErr w:type="spellEnd"/>
      <w:r>
        <w:t>. zm.)</w:t>
      </w:r>
      <w:r w:rsidR="005963EC">
        <w:t>.</w:t>
      </w:r>
    </w:p>
    <w:p w:rsidR="003534B2" w:rsidRDefault="003534B2" w:rsidP="00BF40E3">
      <w:pPr>
        <w:autoSpaceDE w:val="0"/>
        <w:autoSpaceDN w:val="0"/>
        <w:adjustRightInd w:val="0"/>
        <w:spacing w:after="0" w:line="240" w:lineRule="auto"/>
        <w:jc w:val="both"/>
      </w:pPr>
    </w:p>
    <w:p w:rsidR="00A70792" w:rsidRDefault="00A70792" w:rsidP="00BF40E3">
      <w:pPr>
        <w:autoSpaceDE w:val="0"/>
        <w:autoSpaceDN w:val="0"/>
        <w:adjustRightInd w:val="0"/>
        <w:spacing w:after="0" w:line="240" w:lineRule="auto"/>
        <w:jc w:val="both"/>
      </w:pPr>
      <w:r>
        <w:t>12. Zamawiający wezwie Wykonawców, którzy w określonym terminie nie złożyli oświadczeń i</w:t>
      </w:r>
      <w:r w:rsidR="00A8180D">
        <w:t> </w:t>
      </w:r>
      <w:r>
        <w:t>dokumentów potwierdzających spełnienie warunków udziału w postępowaniu lub którzy złożyli</w:t>
      </w:r>
      <w:r w:rsidR="003A61BE">
        <w:t xml:space="preserve"> </w:t>
      </w:r>
      <w:r>
        <w:t>dokumenty zawierające błędy, do ich uzupełnienia w wyznaczonym terminie, chyba że mimo ich</w:t>
      </w:r>
      <w:r w:rsidR="003A61BE">
        <w:t xml:space="preserve"> </w:t>
      </w:r>
      <w:r>
        <w:t>uzupełnienia konieczne byłoby unieważnienie postępowania.</w:t>
      </w:r>
    </w:p>
    <w:p w:rsidR="003A61BE" w:rsidRDefault="003A61BE" w:rsidP="00A70792">
      <w:pPr>
        <w:autoSpaceDE w:val="0"/>
        <w:autoSpaceDN w:val="0"/>
        <w:adjustRightInd w:val="0"/>
        <w:spacing w:after="0" w:line="240" w:lineRule="auto"/>
      </w:pPr>
    </w:p>
    <w:p w:rsidR="00563F9A" w:rsidRDefault="00563F9A" w:rsidP="00A70792">
      <w:pPr>
        <w:autoSpaceDE w:val="0"/>
        <w:autoSpaceDN w:val="0"/>
        <w:adjustRightInd w:val="0"/>
        <w:spacing w:after="0" w:line="240" w:lineRule="auto"/>
      </w:pPr>
    </w:p>
    <w:p w:rsidR="00A70792" w:rsidRDefault="00A70792" w:rsidP="00AC30F3">
      <w:pPr>
        <w:pStyle w:val="Akapitzlist"/>
        <w:numPr>
          <w:ilvl w:val="0"/>
          <w:numId w:val="1"/>
        </w:numPr>
        <w:shd w:val="clear" w:color="auto" w:fill="D9D9D9" w:themeFill="background1" w:themeFillShade="D9"/>
        <w:autoSpaceDE w:val="0"/>
        <w:autoSpaceDN w:val="0"/>
        <w:adjustRightInd w:val="0"/>
        <w:spacing w:after="0" w:line="240" w:lineRule="auto"/>
        <w:jc w:val="center"/>
        <w:rPr>
          <w:b/>
          <w:sz w:val="24"/>
          <w:szCs w:val="24"/>
        </w:rPr>
      </w:pPr>
      <w:r w:rsidRPr="00D4313F">
        <w:rPr>
          <w:b/>
          <w:sz w:val="24"/>
          <w:szCs w:val="24"/>
        </w:rPr>
        <w:t>WARUNKI UDZIAŁU W POSTĘPOWANIU</w:t>
      </w:r>
    </w:p>
    <w:p w:rsidR="00D4313F" w:rsidRPr="00D4313F" w:rsidRDefault="00D4313F" w:rsidP="00D4313F">
      <w:pPr>
        <w:autoSpaceDE w:val="0"/>
        <w:autoSpaceDN w:val="0"/>
        <w:adjustRightInd w:val="0"/>
        <w:spacing w:after="0" w:line="240" w:lineRule="auto"/>
        <w:jc w:val="center"/>
        <w:rPr>
          <w:b/>
          <w:sz w:val="24"/>
          <w:szCs w:val="24"/>
        </w:rPr>
      </w:pPr>
    </w:p>
    <w:p w:rsidR="00D4313F" w:rsidRDefault="00D4313F" w:rsidP="003F65A4">
      <w:pPr>
        <w:pStyle w:val="Akapitzlist"/>
        <w:numPr>
          <w:ilvl w:val="0"/>
          <w:numId w:val="2"/>
        </w:numPr>
        <w:tabs>
          <w:tab w:val="num" w:pos="680"/>
        </w:tabs>
        <w:autoSpaceDE w:val="0"/>
        <w:autoSpaceDN w:val="0"/>
        <w:adjustRightInd w:val="0"/>
        <w:spacing w:after="0" w:line="240" w:lineRule="auto"/>
        <w:jc w:val="both"/>
        <w:rPr>
          <w:bCs/>
          <w:iCs/>
        </w:rPr>
      </w:pPr>
      <w:r w:rsidRPr="00D4313F">
        <w:rPr>
          <w:bCs/>
          <w:iCs/>
        </w:rPr>
        <w:t>W postępowaniu mogą wziąć udział Wykonawcy, którzy nie podlegają wykluczeniu na podstawie art. 24 ustawy Prawo zamówień publicznych (</w:t>
      </w:r>
      <w:proofErr w:type="spellStart"/>
      <w:r w:rsidRPr="00D4313F">
        <w:rPr>
          <w:bCs/>
          <w:iCs/>
        </w:rPr>
        <w:t>t.j</w:t>
      </w:r>
      <w:proofErr w:type="spellEnd"/>
      <w:r w:rsidRPr="00D4313F">
        <w:rPr>
          <w:bCs/>
          <w:iCs/>
        </w:rPr>
        <w:t xml:space="preserve">. Dz. U. z 2013 r. poz. 907, z </w:t>
      </w:r>
      <w:proofErr w:type="spellStart"/>
      <w:r w:rsidRPr="00D4313F">
        <w:rPr>
          <w:bCs/>
          <w:iCs/>
        </w:rPr>
        <w:t>późn</w:t>
      </w:r>
      <w:proofErr w:type="spellEnd"/>
      <w:r w:rsidRPr="00D4313F">
        <w:rPr>
          <w:bCs/>
          <w:iCs/>
        </w:rPr>
        <w:t xml:space="preserve">. zm.), spełniają warunki i wymagania określone w niniejszej </w:t>
      </w:r>
      <w:r w:rsidR="005963EC">
        <w:rPr>
          <w:bCs/>
          <w:iCs/>
        </w:rPr>
        <w:t>instrukcji</w:t>
      </w:r>
      <w:r w:rsidRPr="00D4313F">
        <w:rPr>
          <w:bCs/>
          <w:iCs/>
        </w:rPr>
        <w:t xml:space="preserve"> oraz w art. 22 ust. 1 ustawy Prawo zamówień publicznych (</w:t>
      </w:r>
      <w:proofErr w:type="spellStart"/>
      <w:r w:rsidRPr="00D4313F">
        <w:rPr>
          <w:bCs/>
          <w:iCs/>
        </w:rPr>
        <w:t>t.j</w:t>
      </w:r>
      <w:proofErr w:type="spellEnd"/>
      <w:r w:rsidRPr="00D4313F">
        <w:rPr>
          <w:bCs/>
          <w:iCs/>
        </w:rPr>
        <w:t xml:space="preserve">. Dz. U. z 2013 r. poz. 907, z </w:t>
      </w:r>
      <w:proofErr w:type="spellStart"/>
      <w:r w:rsidRPr="00D4313F">
        <w:rPr>
          <w:bCs/>
          <w:iCs/>
        </w:rPr>
        <w:t>późn</w:t>
      </w:r>
      <w:proofErr w:type="spellEnd"/>
      <w:r w:rsidRPr="00D4313F">
        <w:rPr>
          <w:bCs/>
          <w:iCs/>
        </w:rPr>
        <w:t>. zm.).</w:t>
      </w:r>
    </w:p>
    <w:p w:rsidR="00D4313F" w:rsidRPr="00D4313F" w:rsidRDefault="00D4313F" w:rsidP="005963EC">
      <w:pPr>
        <w:pStyle w:val="Akapitzlist"/>
        <w:numPr>
          <w:ilvl w:val="0"/>
          <w:numId w:val="2"/>
        </w:numPr>
        <w:tabs>
          <w:tab w:val="num" w:pos="680"/>
        </w:tabs>
        <w:autoSpaceDE w:val="0"/>
        <w:autoSpaceDN w:val="0"/>
        <w:adjustRightInd w:val="0"/>
        <w:spacing w:after="0" w:line="240" w:lineRule="auto"/>
        <w:jc w:val="both"/>
        <w:rPr>
          <w:bCs/>
          <w:iCs/>
        </w:rPr>
      </w:pPr>
      <w:r w:rsidRPr="00D4313F">
        <w:rPr>
          <w:bCs/>
          <w:iCs/>
        </w:rPr>
        <w:lastRenderedPageBreak/>
        <w:t>O udzielenie zamówienia mogą ubiegać się Wykonawcy, którzy spełniają następujące warunki: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327"/>
      </w:tblGrid>
      <w:tr w:rsidR="00D4313F" w:rsidRPr="00D4313F" w:rsidTr="003F65A4">
        <w:tc>
          <w:tcPr>
            <w:tcW w:w="567" w:type="dxa"/>
            <w:vAlign w:val="center"/>
          </w:tcPr>
          <w:p w:rsidR="00D4313F" w:rsidRPr="00D4313F" w:rsidRDefault="00D4313F" w:rsidP="00D4313F">
            <w:pPr>
              <w:autoSpaceDE w:val="0"/>
              <w:autoSpaceDN w:val="0"/>
              <w:adjustRightInd w:val="0"/>
              <w:spacing w:after="0" w:line="240" w:lineRule="auto"/>
              <w:rPr>
                <w:b/>
              </w:rPr>
            </w:pPr>
            <w:r w:rsidRPr="00D4313F">
              <w:rPr>
                <w:b/>
              </w:rPr>
              <w:t>Lp.</w:t>
            </w:r>
          </w:p>
        </w:tc>
        <w:tc>
          <w:tcPr>
            <w:tcW w:w="8327" w:type="dxa"/>
            <w:vAlign w:val="center"/>
          </w:tcPr>
          <w:p w:rsidR="00D4313F" w:rsidRPr="00D4313F" w:rsidRDefault="00D4313F" w:rsidP="00D4313F">
            <w:pPr>
              <w:autoSpaceDE w:val="0"/>
              <w:autoSpaceDN w:val="0"/>
              <w:adjustRightInd w:val="0"/>
              <w:spacing w:after="0" w:line="240" w:lineRule="auto"/>
            </w:pPr>
            <w:r w:rsidRPr="00D4313F">
              <w:rPr>
                <w:b/>
              </w:rPr>
              <w:t>Warunki oraz opis sposobu dokonywania oceny spełniania tych warunków</w:t>
            </w:r>
          </w:p>
        </w:tc>
      </w:tr>
      <w:tr w:rsidR="00D4313F" w:rsidRPr="00D4313F" w:rsidTr="003F65A4">
        <w:tc>
          <w:tcPr>
            <w:tcW w:w="567" w:type="dxa"/>
          </w:tcPr>
          <w:p w:rsidR="00D4313F" w:rsidRPr="00D4313F" w:rsidRDefault="00D4313F" w:rsidP="00D4313F">
            <w:pPr>
              <w:autoSpaceDE w:val="0"/>
              <w:autoSpaceDN w:val="0"/>
              <w:adjustRightInd w:val="0"/>
              <w:spacing w:after="0" w:line="240" w:lineRule="auto"/>
            </w:pPr>
            <w:r w:rsidRPr="00D4313F">
              <w:t>1</w:t>
            </w:r>
          </w:p>
        </w:tc>
        <w:tc>
          <w:tcPr>
            <w:tcW w:w="8327" w:type="dxa"/>
          </w:tcPr>
          <w:p w:rsidR="00D4313F" w:rsidRPr="00D4313F" w:rsidRDefault="00D4313F" w:rsidP="00D4313F">
            <w:pPr>
              <w:autoSpaceDE w:val="0"/>
              <w:autoSpaceDN w:val="0"/>
              <w:adjustRightInd w:val="0"/>
              <w:spacing w:after="0" w:line="240" w:lineRule="auto"/>
              <w:rPr>
                <w:b/>
                <w:bCs/>
              </w:rPr>
            </w:pPr>
            <w:r w:rsidRPr="00D4313F">
              <w:rPr>
                <w:b/>
                <w:bCs/>
              </w:rPr>
              <w:t>Uprawnienia do wykonywania określonej działalności lub czynności, jeżeli przepisy prawa nakładają obowiązek ich posiadania</w:t>
            </w:r>
          </w:p>
          <w:p w:rsidR="00563F9A" w:rsidRPr="00D4313F" w:rsidRDefault="00D4313F" w:rsidP="00982B0C">
            <w:pPr>
              <w:autoSpaceDE w:val="0"/>
              <w:autoSpaceDN w:val="0"/>
              <w:adjustRightInd w:val="0"/>
              <w:spacing w:after="0" w:line="240" w:lineRule="auto"/>
              <w:jc w:val="both"/>
            </w:pPr>
            <w:r w:rsidRPr="003F65A4">
              <w:rPr>
                <w:bCs/>
                <w:iCs/>
              </w:rPr>
              <w:t xml:space="preserve">O udzielenie zamówienia mogą ubiegać się </w:t>
            </w:r>
            <w:r w:rsidR="00982B0C">
              <w:rPr>
                <w:bCs/>
                <w:iCs/>
              </w:rPr>
              <w:t>W</w:t>
            </w:r>
            <w:r w:rsidRPr="003F65A4">
              <w:rPr>
                <w:bCs/>
                <w:iCs/>
              </w:rPr>
              <w:t>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 Zamawiający uzna, że warunek jest spełniony, gdy Wykonawca oświadczy, że posiada uprawnienia do prowadzenia określonej działalności</w:t>
            </w:r>
            <w:r w:rsidR="00563F9A" w:rsidRPr="003F65A4">
              <w:rPr>
                <w:bCs/>
                <w:iCs/>
              </w:rPr>
              <w:t xml:space="preserve"> oraz jeśli Wykonawca wykaże, że posiada aktualne (czyli odzwierciedlające rzeczywisty i nadal utrzymujący się stan faktyczny i prawny) zaświadczenie o wpisie do rejestru przedsiębiorców telekomunikacyjnych, prowadzonego przez Prezesa Urzędu Komunikacji Elektronicznej (UKE), wydane na podstawie art. 11 w zw. z art. 10 ustawy z dnia 16 lipca 2004 r. – Prawo Telekomunikacyjne (Dz. U. z 2004 r. nr 171, poz. 1800 z </w:t>
            </w:r>
            <w:proofErr w:type="spellStart"/>
            <w:r w:rsidR="00563F9A" w:rsidRPr="003F65A4">
              <w:rPr>
                <w:bCs/>
                <w:iCs/>
              </w:rPr>
              <w:t>późn</w:t>
            </w:r>
            <w:proofErr w:type="spellEnd"/>
            <w:r w:rsidR="00563F9A" w:rsidRPr="003F65A4">
              <w:rPr>
                <w:bCs/>
                <w:iCs/>
              </w:rPr>
              <w:t>. zm.)</w:t>
            </w:r>
          </w:p>
        </w:tc>
      </w:tr>
      <w:tr w:rsidR="00D4313F" w:rsidRPr="00D4313F" w:rsidTr="003F65A4">
        <w:tc>
          <w:tcPr>
            <w:tcW w:w="567" w:type="dxa"/>
          </w:tcPr>
          <w:p w:rsidR="00D4313F" w:rsidRPr="00D4313F" w:rsidRDefault="00D4313F" w:rsidP="00D4313F">
            <w:pPr>
              <w:autoSpaceDE w:val="0"/>
              <w:autoSpaceDN w:val="0"/>
              <w:adjustRightInd w:val="0"/>
              <w:spacing w:after="0" w:line="240" w:lineRule="auto"/>
            </w:pPr>
            <w:r w:rsidRPr="00D4313F">
              <w:t>2</w:t>
            </w:r>
          </w:p>
        </w:tc>
        <w:tc>
          <w:tcPr>
            <w:tcW w:w="8327" w:type="dxa"/>
          </w:tcPr>
          <w:p w:rsidR="00D4313F" w:rsidRPr="00D4313F" w:rsidRDefault="00D4313F" w:rsidP="00D4313F">
            <w:pPr>
              <w:autoSpaceDE w:val="0"/>
              <w:autoSpaceDN w:val="0"/>
              <w:adjustRightInd w:val="0"/>
              <w:spacing w:after="0" w:line="240" w:lineRule="auto"/>
              <w:rPr>
                <w:b/>
                <w:bCs/>
              </w:rPr>
            </w:pPr>
            <w:r w:rsidRPr="00D4313F">
              <w:rPr>
                <w:b/>
                <w:bCs/>
              </w:rPr>
              <w:t>Wiedza i doświadczenie</w:t>
            </w:r>
          </w:p>
          <w:p w:rsidR="00D4313F" w:rsidRPr="00D4313F" w:rsidRDefault="00D4313F" w:rsidP="00982B0C">
            <w:pPr>
              <w:autoSpaceDE w:val="0"/>
              <w:autoSpaceDN w:val="0"/>
              <w:adjustRightInd w:val="0"/>
              <w:spacing w:after="0" w:line="240" w:lineRule="auto"/>
              <w:jc w:val="both"/>
            </w:pPr>
            <w:r w:rsidRPr="003F65A4">
              <w:rPr>
                <w:bCs/>
                <w:iCs/>
              </w:rPr>
              <w:t xml:space="preserve">O udzielenie zamówienia mogą ubiegać się </w:t>
            </w:r>
            <w:r w:rsidR="00982B0C">
              <w:rPr>
                <w:bCs/>
                <w:iCs/>
              </w:rPr>
              <w:t>W</w:t>
            </w:r>
            <w:r w:rsidRPr="003F65A4">
              <w:rPr>
                <w:bCs/>
                <w:iCs/>
              </w:rPr>
              <w:t>ykonawcy, którzy spełniają warunki, dotyczące posiadania wiedzy i doświadczenia. Ocena spełniania warunków udziału w postępowaniu będzie dokonana na zasadzie spełnia/nie spełnia. Zamawiający uzna, że warunek jest spełniony, gdy Wykonawca oświadczy, że posiada wiedzę i doświadczenie pozwalające na prawidłową realizację zamówienia</w:t>
            </w:r>
          </w:p>
        </w:tc>
      </w:tr>
      <w:tr w:rsidR="00D4313F" w:rsidRPr="00D4313F" w:rsidTr="003F65A4">
        <w:tc>
          <w:tcPr>
            <w:tcW w:w="567" w:type="dxa"/>
          </w:tcPr>
          <w:p w:rsidR="00D4313F" w:rsidRPr="00D4313F" w:rsidRDefault="00D4313F" w:rsidP="00D4313F">
            <w:pPr>
              <w:autoSpaceDE w:val="0"/>
              <w:autoSpaceDN w:val="0"/>
              <w:adjustRightInd w:val="0"/>
              <w:spacing w:after="0" w:line="240" w:lineRule="auto"/>
            </w:pPr>
            <w:r w:rsidRPr="00D4313F">
              <w:t>3</w:t>
            </w:r>
          </w:p>
        </w:tc>
        <w:tc>
          <w:tcPr>
            <w:tcW w:w="8327" w:type="dxa"/>
          </w:tcPr>
          <w:p w:rsidR="00D4313F" w:rsidRPr="00D4313F" w:rsidRDefault="00D4313F" w:rsidP="00D4313F">
            <w:pPr>
              <w:autoSpaceDE w:val="0"/>
              <w:autoSpaceDN w:val="0"/>
              <w:adjustRightInd w:val="0"/>
              <w:spacing w:after="0" w:line="240" w:lineRule="auto"/>
              <w:rPr>
                <w:b/>
                <w:bCs/>
              </w:rPr>
            </w:pPr>
            <w:r w:rsidRPr="00D4313F">
              <w:rPr>
                <w:b/>
                <w:bCs/>
              </w:rPr>
              <w:t>Potencjał techniczny</w:t>
            </w:r>
          </w:p>
          <w:p w:rsidR="00D4313F" w:rsidRPr="00D4313F" w:rsidRDefault="00D4313F" w:rsidP="00982B0C">
            <w:pPr>
              <w:autoSpaceDE w:val="0"/>
              <w:autoSpaceDN w:val="0"/>
              <w:adjustRightInd w:val="0"/>
              <w:spacing w:after="0" w:line="240" w:lineRule="auto"/>
              <w:jc w:val="both"/>
            </w:pPr>
            <w:r w:rsidRPr="003F65A4">
              <w:rPr>
                <w:bCs/>
                <w:iCs/>
              </w:rPr>
              <w:t xml:space="preserve">O udzielenie zamówienia mogą ubiegać się </w:t>
            </w:r>
            <w:r w:rsidR="00982B0C">
              <w:rPr>
                <w:bCs/>
                <w:iCs/>
              </w:rPr>
              <w:t>W</w:t>
            </w:r>
            <w:r w:rsidRPr="003F65A4">
              <w:rPr>
                <w:bCs/>
                <w:iCs/>
              </w:rPr>
              <w:t>ykonawcy, którzy spełniają warunki, dotyczące dysponowania odpowiednim potencjałem technicznym. Ocena spełniania warunków udziału w postępowaniu będzie dokonana na zasadzie spełnia/nie spełnia. Zamawiający uzna, że warunek jest spełniony, gdy Wykonawca oświadczy, że dysponuje odpowiednim potencjałem wystarczającym do wykonania zamówienia</w:t>
            </w:r>
          </w:p>
        </w:tc>
      </w:tr>
      <w:tr w:rsidR="00D4313F" w:rsidRPr="00D4313F" w:rsidTr="003F65A4">
        <w:tc>
          <w:tcPr>
            <w:tcW w:w="567" w:type="dxa"/>
          </w:tcPr>
          <w:p w:rsidR="00D4313F" w:rsidRPr="00D4313F" w:rsidRDefault="00D4313F" w:rsidP="00D4313F">
            <w:pPr>
              <w:autoSpaceDE w:val="0"/>
              <w:autoSpaceDN w:val="0"/>
              <w:adjustRightInd w:val="0"/>
              <w:spacing w:after="0" w:line="240" w:lineRule="auto"/>
            </w:pPr>
            <w:r w:rsidRPr="00D4313F">
              <w:t>4</w:t>
            </w:r>
          </w:p>
        </w:tc>
        <w:tc>
          <w:tcPr>
            <w:tcW w:w="8327" w:type="dxa"/>
          </w:tcPr>
          <w:p w:rsidR="00D4313F" w:rsidRPr="00D4313F" w:rsidRDefault="00D4313F" w:rsidP="00D4313F">
            <w:pPr>
              <w:autoSpaceDE w:val="0"/>
              <w:autoSpaceDN w:val="0"/>
              <w:adjustRightInd w:val="0"/>
              <w:spacing w:after="0" w:line="240" w:lineRule="auto"/>
              <w:rPr>
                <w:b/>
                <w:bCs/>
              </w:rPr>
            </w:pPr>
            <w:r w:rsidRPr="00D4313F">
              <w:rPr>
                <w:b/>
                <w:bCs/>
              </w:rPr>
              <w:t>Osoby zdolne do wykonania zamówienia</w:t>
            </w:r>
          </w:p>
          <w:p w:rsidR="00D4313F" w:rsidRPr="00D4313F" w:rsidRDefault="00D4313F" w:rsidP="00982B0C">
            <w:pPr>
              <w:autoSpaceDE w:val="0"/>
              <w:autoSpaceDN w:val="0"/>
              <w:adjustRightInd w:val="0"/>
              <w:spacing w:after="0" w:line="240" w:lineRule="auto"/>
              <w:jc w:val="both"/>
            </w:pPr>
            <w:r w:rsidRPr="00D4313F">
              <w:t xml:space="preserve">O udzielenie zamówienia mogą ubiegać się </w:t>
            </w:r>
            <w:r w:rsidR="00982B0C">
              <w:t>W</w:t>
            </w:r>
            <w:r w:rsidRPr="00D4313F">
              <w:t>ykonawcy, którzy spełniają warunki, dotyczące dysponowania osobami zdolnymi do wykonania zamówienia. Ocena spełniania warunków udziału w postępowaniu będzie dokonana na zasadzie spełnia/nie spełnia. Zamawiający uzna, że warunek jest spełniony, gdy Wykonawca oświadczy, że dysponuje odpowiednim osobami zdolnymi do wykonania zamówienia.</w:t>
            </w:r>
          </w:p>
        </w:tc>
      </w:tr>
      <w:tr w:rsidR="00D4313F" w:rsidRPr="00D4313F" w:rsidTr="003F65A4">
        <w:tc>
          <w:tcPr>
            <w:tcW w:w="567" w:type="dxa"/>
          </w:tcPr>
          <w:p w:rsidR="00D4313F" w:rsidRPr="00D4313F" w:rsidRDefault="00D4313F" w:rsidP="00D4313F">
            <w:pPr>
              <w:autoSpaceDE w:val="0"/>
              <w:autoSpaceDN w:val="0"/>
              <w:adjustRightInd w:val="0"/>
              <w:spacing w:after="0" w:line="240" w:lineRule="auto"/>
            </w:pPr>
            <w:r w:rsidRPr="00D4313F">
              <w:t>5</w:t>
            </w:r>
          </w:p>
        </w:tc>
        <w:tc>
          <w:tcPr>
            <w:tcW w:w="8327" w:type="dxa"/>
          </w:tcPr>
          <w:p w:rsidR="00D4313F" w:rsidRPr="00D4313F" w:rsidRDefault="00D4313F" w:rsidP="00D4313F">
            <w:pPr>
              <w:autoSpaceDE w:val="0"/>
              <w:autoSpaceDN w:val="0"/>
              <w:adjustRightInd w:val="0"/>
              <w:spacing w:after="0" w:line="240" w:lineRule="auto"/>
              <w:rPr>
                <w:b/>
                <w:bCs/>
              </w:rPr>
            </w:pPr>
            <w:r w:rsidRPr="00D4313F">
              <w:rPr>
                <w:b/>
                <w:bCs/>
              </w:rPr>
              <w:t>Sytuacja ekonomiczna i finansowa</w:t>
            </w:r>
          </w:p>
          <w:p w:rsidR="00D4313F" w:rsidRPr="00D4313F" w:rsidRDefault="00D4313F" w:rsidP="00982B0C">
            <w:pPr>
              <w:autoSpaceDE w:val="0"/>
              <w:autoSpaceDN w:val="0"/>
              <w:adjustRightInd w:val="0"/>
              <w:spacing w:after="0" w:line="240" w:lineRule="auto"/>
              <w:jc w:val="both"/>
            </w:pPr>
            <w:r w:rsidRPr="00D4313F">
              <w:t xml:space="preserve">O udzielenie zamówienia mogą ubiegać się </w:t>
            </w:r>
            <w:r w:rsidR="00982B0C">
              <w:t>W</w:t>
            </w:r>
            <w:r w:rsidRPr="00D4313F">
              <w:t>ykonawcy, którzy spełniają warunki, dotyczące sytuacji ekonomicznej i finansowej. Ocena spełniania warunków udziału w postępowaniu będzie dokonana na zasadzie spełnia/nie spełnia. Zamawiający uzna, że warunek jest spełniony, gdy Wykonawca oświadczy, że znajduje się w sytuacji ekonomicznej i finansowej umożliwiającej wykonanie zamówienia</w:t>
            </w:r>
          </w:p>
        </w:tc>
      </w:tr>
    </w:tbl>
    <w:p w:rsidR="004208CA" w:rsidRDefault="004208CA" w:rsidP="004208CA">
      <w:pPr>
        <w:autoSpaceDE w:val="0"/>
        <w:autoSpaceDN w:val="0"/>
        <w:adjustRightInd w:val="0"/>
        <w:spacing w:after="0" w:line="240" w:lineRule="auto"/>
        <w:jc w:val="both"/>
      </w:pPr>
    </w:p>
    <w:p w:rsidR="000E38E6" w:rsidRDefault="000E38E6" w:rsidP="004208CA">
      <w:pPr>
        <w:autoSpaceDE w:val="0"/>
        <w:autoSpaceDN w:val="0"/>
        <w:adjustRightInd w:val="0"/>
        <w:spacing w:after="0" w:line="240" w:lineRule="auto"/>
        <w:jc w:val="both"/>
      </w:pPr>
    </w:p>
    <w:p w:rsidR="004208CA" w:rsidRPr="00AC30F3" w:rsidRDefault="004208CA" w:rsidP="00AC30F3">
      <w:pPr>
        <w:pStyle w:val="Akapitzlist"/>
        <w:numPr>
          <w:ilvl w:val="0"/>
          <w:numId w:val="1"/>
        </w:numPr>
        <w:shd w:val="clear" w:color="auto" w:fill="D9D9D9" w:themeFill="background1" w:themeFillShade="D9"/>
        <w:autoSpaceDE w:val="0"/>
        <w:autoSpaceDN w:val="0"/>
        <w:adjustRightInd w:val="0"/>
        <w:spacing w:after="0" w:line="240" w:lineRule="auto"/>
        <w:jc w:val="center"/>
        <w:rPr>
          <w:b/>
          <w:sz w:val="24"/>
          <w:szCs w:val="24"/>
        </w:rPr>
      </w:pPr>
      <w:r w:rsidRPr="00AC30F3">
        <w:rPr>
          <w:b/>
          <w:sz w:val="24"/>
          <w:szCs w:val="24"/>
        </w:rPr>
        <w:t>WYMAGANE DOKUMENTY LUB OŚWIADCZENIA POTWIERDZAJĄCE</w:t>
      </w:r>
      <w:r w:rsidR="00AC30F3">
        <w:rPr>
          <w:b/>
          <w:sz w:val="24"/>
          <w:szCs w:val="24"/>
        </w:rPr>
        <w:t xml:space="preserve"> </w:t>
      </w:r>
      <w:r w:rsidRPr="00AC30F3">
        <w:rPr>
          <w:b/>
          <w:sz w:val="24"/>
          <w:szCs w:val="24"/>
        </w:rPr>
        <w:t>SPEŁNIENIE WARUNKÓW UDZIAŁU W POSTĘPOWANIU ORAZ BRAKU PODSTAW</w:t>
      </w:r>
      <w:r w:rsidR="00AC30F3" w:rsidRPr="00AC30F3">
        <w:rPr>
          <w:b/>
          <w:sz w:val="24"/>
          <w:szCs w:val="24"/>
        </w:rPr>
        <w:t xml:space="preserve"> </w:t>
      </w:r>
      <w:r w:rsidRPr="00AC30F3">
        <w:rPr>
          <w:b/>
          <w:sz w:val="24"/>
          <w:szCs w:val="24"/>
        </w:rPr>
        <w:t>DO WYKLUCZENIA Z POSTĘPOWANIA</w:t>
      </w:r>
    </w:p>
    <w:p w:rsidR="00DC0619" w:rsidRDefault="00DC0619" w:rsidP="004208CA">
      <w:pPr>
        <w:autoSpaceDE w:val="0"/>
        <w:autoSpaceDN w:val="0"/>
        <w:adjustRightInd w:val="0"/>
        <w:spacing w:after="0" w:line="240" w:lineRule="auto"/>
        <w:jc w:val="both"/>
      </w:pPr>
    </w:p>
    <w:p w:rsidR="004208CA" w:rsidRDefault="003335EA" w:rsidP="003335EA">
      <w:pPr>
        <w:autoSpaceDE w:val="0"/>
        <w:autoSpaceDN w:val="0"/>
        <w:adjustRightInd w:val="0"/>
        <w:spacing w:after="0" w:line="240" w:lineRule="auto"/>
        <w:jc w:val="both"/>
      </w:pPr>
      <w:r>
        <w:t xml:space="preserve">1. </w:t>
      </w:r>
      <w:r w:rsidR="004208CA">
        <w:t xml:space="preserve">W celu potwierdzenia spełniania warunków, o których mowa w </w:t>
      </w:r>
      <w:r>
        <w:t xml:space="preserve">rozdziale II </w:t>
      </w:r>
      <w:r w:rsidR="004208CA">
        <w:t>, oraz w celu wykazania</w:t>
      </w:r>
      <w:r>
        <w:t xml:space="preserve"> </w:t>
      </w:r>
      <w:r w:rsidR="004208CA">
        <w:t>braku podstaw do wykluczenia z postępowania, określonych w ust. 2, Wykonawca ma</w:t>
      </w:r>
      <w:r>
        <w:t xml:space="preserve"> </w:t>
      </w:r>
      <w:r w:rsidR="004208CA">
        <w:t>obowiązek złożyć następujące dokumenty:</w:t>
      </w:r>
    </w:p>
    <w:p w:rsidR="004208CA" w:rsidRDefault="004208CA" w:rsidP="004208CA">
      <w:pPr>
        <w:autoSpaceDE w:val="0"/>
        <w:autoSpaceDN w:val="0"/>
        <w:adjustRightInd w:val="0"/>
        <w:spacing w:after="0" w:line="240" w:lineRule="auto"/>
        <w:jc w:val="both"/>
      </w:pPr>
      <w:r>
        <w:t>1) wypełnione i podpisane oświadczenie o spełnianiu warunków udziału</w:t>
      </w:r>
    </w:p>
    <w:p w:rsidR="004208CA" w:rsidRDefault="004208CA" w:rsidP="004208CA">
      <w:pPr>
        <w:autoSpaceDE w:val="0"/>
        <w:autoSpaceDN w:val="0"/>
        <w:adjustRightInd w:val="0"/>
        <w:spacing w:after="0" w:line="240" w:lineRule="auto"/>
        <w:jc w:val="both"/>
      </w:pPr>
      <w:r>
        <w:lastRenderedPageBreak/>
        <w:t xml:space="preserve">w postępowaniu, którego wzór stanowi </w:t>
      </w:r>
      <w:r w:rsidRPr="00A8180D">
        <w:t>Załącznik nr 2</w:t>
      </w:r>
      <w:r>
        <w:t xml:space="preserve"> do Instrukcji sporządzenia wniosku o</w:t>
      </w:r>
      <w:r w:rsidR="003335EA">
        <w:t xml:space="preserve"> </w:t>
      </w:r>
      <w:r>
        <w:t>dopuszczenie do udziału w procedurze Negocjacji z Ogłoszeniem. Jeżeli Wykonawcy wspólnie</w:t>
      </w:r>
      <w:r w:rsidR="003335EA">
        <w:t xml:space="preserve"> </w:t>
      </w:r>
      <w:r>
        <w:t>ubiegają się o udzielenie zamówienia dokument ten mogą złożyć łącznie;</w:t>
      </w:r>
    </w:p>
    <w:p w:rsidR="004208CA" w:rsidRDefault="004208CA" w:rsidP="004208CA">
      <w:pPr>
        <w:autoSpaceDE w:val="0"/>
        <w:autoSpaceDN w:val="0"/>
        <w:adjustRightInd w:val="0"/>
        <w:spacing w:after="0" w:line="240" w:lineRule="auto"/>
        <w:jc w:val="both"/>
      </w:pPr>
      <w:r>
        <w:t>2) wypełnione i podpisane oświadczenie o braku podstaw do wykluczenia</w:t>
      </w:r>
      <w:r w:rsidR="003335EA">
        <w:t xml:space="preserve"> </w:t>
      </w:r>
      <w:r>
        <w:t>z postępowania, którego wzór stanowi Załącznik nr 3 do Instrukcji sporządzenia wniosku o</w:t>
      </w:r>
      <w:r w:rsidR="003335EA">
        <w:t xml:space="preserve"> </w:t>
      </w:r>
      <w:r>
        <w:t>dopuszczenie do udziału w procedurze Negocjacji z Ogłoszeniem. Jeżeli Wykonawcy wspólnie</w:t>
      </w:r>
      <w:r w:rsidR="003335EA">
        <w:t xml:space="preserve"> </w:t>
      </w:r>
      <w:r>
        <w:t>ubiegają się o udzielenie zamówienia dokument ten składa każdy z nich;</w:t>
      </w:r>
    </w:p>
    <w:p w:rsidR="004208CA" w:rsidRDefault="004208CA" w:rsidP="004208CA">
      <w:pPr>
        <w:autoSpaceDE w:val="0"/>
        <w:autoSpaceDN w:val="0"/>
        <w:adjustRightInd w:val="0"/>
        <w:spacing w:after="0" w:line="240" w:lineRule="auto"/>
        <w:jc w:val="both"/>
      </w:pPr>
      <w:r>
        <w:t>3) aktualny odpis z właściwego rejestru, jeżeli odrębne przepisy wymagają wpisu</w:t>
      </w:r>
      <w:r w:rsidR="003335EA">
        <w:t xml:space="preserve"> </w:t>
      </w:r>
      <w:r>
        <w:t>do rejestru, w celu wykazania braku podstaw do wykluczenia w oparciu o art. 24, ust. 1, pkt. 2</w:t>
      </w:r>
      <w:r w:rsidR="003335EA">
        <w:t xml:space="preserve"> </w:t>
      </w:r>
      <w:r>
        <w:t xml:space="preserve">ustawy </w:t>
      </w:r>
      <w:proofErr w:type="spellStart"/>
      <w:r>
        <w:t>Pzp</w:t>
      </w:r>
      <w:proofErr w:type="spellEnd"/>
      <w:r>
        <w:t>, wystawiony nie wcześniej niż 6 miesięcy przed upływem terminu składania ofert, a</w:t>
      </w:r>
      <w:r w:rsidR="003335EA">
        <w:t xml:space="preserve"> </w:t>
      </w:r>
      <w:r>
        <w:t xml:space="preserve">w stosunku do osób fizycznych oświadczenie w zakresie art. 24, ust. 1, pkt. 2 ustawy </w:t>
      </w:r>
      <w:proofErr w:type="spellStart"/>
      <w:r>
        <w:t>Pzp</w:t>
      </w:r>
      <w:proofErr w:type="spellEnd"/>
      <w:r>
        <w:t>.</w:t>
      </w:r>
      <w:r w:rsidR="003335EA">
        <w:t xml:space="preserve"> </w:t>
      </w:r>
      <w:r>
        <w:t>Jeżeli Wykonawcy wspólnie ubiegają się o udzielenie zamówienia dokument ten składa każdy z</w:t>
      </w:r>
      <w:r w:rsidR="00A2646E">
        <w:t xml:space="preserve"> </w:t>
      </w:r>
      <w:r>
        <w:t>nich;</w:t>
      </w:r>
    </w:p>
    <w:p w:rsidR="004208CA" w:rsidRDefault="004208CA" w:rsidP="004208CA">
      <w:pPr>
        <w:autoSpaceDE w:val="0"/>
        <w:autoSpaceDN w:val="0"/>
        <w:adjustRightInd w:val="0"/>
        <w:spacing w:after="0" w:line="240" w:lineRule="auto"/>
        <w:jc w:val="both"/>
      </w:pPr>
      <w:r>
        <w:t xml:space="preserve">4) </w:t>
      </w:r>
      <w:r w:rsidR="003335EA" w:rsidRPr="003335EA">
        <w:t xml:space="preserve">aktualne (czyli odzwierciedlające rzeczywisty i nadal utrzymujący się stan faktyczny i prawny) zaświadczenie o wpisie do rejestru przedsiębiorców telekomunikacyjnych, prowadzonego przez Prezesa Urzędu Komunikacji Elektronicznej (UKE), wydane na podstawie art. 11 w zw. z art. 10 ustawy z dnia 16 lipca 2004 r. – Prawo Telekomunikacyjne (Dz. U. z 2004 r. nr 171, poz. 1800 z </w:t>
      </w:r>
      <w:proofErr w:type="spellStart"/>
      <w:r w:rsidR="003335EA" w:rsidRPr="003335EA">
        <w:t>późn</w:t>
      </w:r>
      <w:proofErr w:type="spellEnd"/>
      <w:r w:rsidR="003335EA" w:rsidRPr="003335EA">
        <w:t>. zm.)</w:t>
      </w:r>
      <w:r>
        <w:t>. Jeżeli Wykonawcy wspólnie ubiegają się o udzielenie zamówienia</w:t>
      </w:r>
      <w:r w:rsidR="003335EA">
        <w:t xml:space="preserve"> </w:t>
      </w:r>
      <w:r>
        <w:t>dokument ten składa przynajmniej jeden z nich;</w:t>
      </w:r>
    </w:p>
    <w:p w:rsidR="004208CA" w:rsidRDefault="004208CA" w:rsidP="004208CA">
      <w:pPr>
        <w:autoSpaceDE w:val="0"/>
        <w:autoSpaceDN w:val="0"/>
        <w:adjustRightInd w:val="0"/>
        <w:spacing w:after="0" w:line="240" w:lineRule="auto"/>
        <w:jc w:val="both"/>
      </w:pPr>
      <w:r>
        <w:t>5) Podpisaną Listę podmiotów należących do tej samej, co Wykonawca, grupy kapitałowej, o</w:t>
      </w:r>
      <w:r w:rsidR="003335EA">
        <w:t xml:space="preserve"> </w:t>
      </w:r>
      <w:r>
        <w:t>której mowa w art. 24 ust. 2 pkt 5 ustawy albo podpisaną informację, że nie należy do grupy</w:t>
      </w:r>
      <w:r w:rsidR="003335EA">
        <w:t xml:space="preserve"> </w:t>
      </w:r>
      <w:r>
        <w:t xml:space="preserve">kapitałowej. Wzór informacji albo listy podmiotów stanowi </w:t>
      </w:r>
      <w:r w:rsidRPr="00A8180D">
        <w:t>załącznik nr 4</w:t>
      </w:r>
      <w:r>
        <w:t xml:space="preserve"> do Instrukcji</w:t>
      </w:r>
      <w:r w:rsidR="003335EA">
        <w:t xml:space="preserve"> </w:t>
      </w:r>
      <w:r>
        <w:t>sporządzenia wniosku o dopuszczenie do udziału w procedurze Negocjacji z Ogłoszeniem. W</w:t>
      </w:r>
      <w:r w:rsidR="003335EA">
        <w:t xml:space="preserve"> </w:t>
      </w:r>
      <w:r>
        <w:t>przypadku Wykonawców wspólnie ubiegających się o udzielenie zamówienia dokument ten</w:t>
      </w:r>
      <w:r w:rsidR="003335EA">
        <w:t xml:space="preserve"> </w:t>
      </w:r>
      <w:r>
        <w:t>składa każdy z nich.</w:t>
      </w:r>
    </w:p>
    <w:p w:rsidR="003335EA" w:rsidRDefault="003335EA" w:rsidP="004208CA">
      <w:pPr>
        <w:autoSpaceDE w:val="0"/>
        <w:autoSpaceDN w:val="0"/>
        <w:adjustRightInd w:val="0"/>
        <w:spacing w:after="0" w:line="240" w:lineRule="auto"/>
        <w:jc w:val="both"/>
      </w:pPr>
    </w:p>
    <w:p w:rsidR="004208CA" w:rsidRDefault="003335EA" w:rsidP="004208CA">
      <w:pPr>
        <w:autoSpaceDE w:val="0"/>
        <w:autoSpaceDN w:val="0"/>
        <w:adjustRightInd w:val="0"/>
        <w:spacing w:after="0" w:line="240" w:lineRule="auto"/>
        <w:jc w:val="both"/>
      </w:pPr>
      <w:r>
        <w:t>2</w:t>
      </w:r>
      <w:r w:rsidR="004208CA">
        <w:t>. Jeżeli Wykonawca ma siedzibę lub miejsce zamieszkania poza terytorium Rzeczypospolitej</w:t>
      </w:r>
      <w:r>
        <w:t xml:space="preserve"> </w:t>
      </w:r>
      <w:r w:rsidR="004208CA">
        <w:t xml:space="preserve">Polskiej, zamiast dokumentu, o którym mowa w ust. </w:t>
      </w:r>
      <w:r>
        <w:t>1</w:t>
      </w:r>
      <w:r w:rsidR="004208CA">
        <w:t>, pkt. 3) składa dokument lub dokumenty,</w:t>
      </w:r>
      <w:r>
        <w:t xml:space="preserve"> </w:t>
      </w:r>
      <w:r w:rsidR="004208CA">
        <w:t>wystawione w kraju, w którym ma siedzibę lub miejsce zamieszkania, potwierdzające, że nie</w:t>
      </w:r>
      <w:r>
        <w:t xml:space="preserve"> </w:t>
      </w:r>
      <w:r w:rsidR="004208CA">
        <w:t>otwarto jego likwidacji ani nie ogłoszono upadłości.</w:t>
      </w:r>
    </w:p>
    <w:p w:rsidR="004208CA" w:rsidRDefault="004208CA" w:rsidP="004208CA">
      <w:pPr>
        <w:autoSpaceDE w:val="0"/>
        <w:autoSpaceDN w:val="0"/>
        <w:adjustRightInd w:val="0"/>
        <w:spacing w:after="0" w:line="240" w:lineRule="auto"/>
        <w:jc w:val="both"/>
      </w:pPr>
      <w:r>
        <w:t>Jeżeli w miejscu zamieszkania osoby lub w kraju, w którym Wykonawca ma siedzibę lub miejsce</w:t>
      </w:r>
      <w:r w:rsidR="003335EA">
        <w:t xml:space="preserve"> </w:t>
      </w:r>
      <w:r>
        <w:t xml:space="preserve">zamieszkania, nie wydaje się dokumentów, o których mowa w ust. </w:t>
      </w:r>
      <w:r w:rsidR="003335EA">
        <w:t>2</w:t>
      </w:r>
      <w:r>
        <w:t>, zastępuje się je dokumentem</w:t>
      </w:r>
      <w:r w:rsidR="003335EA">
        <w:t xml:space="preserve"> </w:t>
      </w:r>
      <w:r>
        <w:t>zawierającym oświadczenie złożone przed notariuszem, właściwym organem sądowym,</w:t>
      </w:r>
      <w:r w:rsidR="003335EA">
        <w:t xml:space="preserve"> </w:t>
      </w:r>
      <w:r>
        <w:t>administracyjnym albo organem samorządu zawodowego lub gospodarczego odpowiednio miejsca</w:t>
      </w:r>
      <w:r w:rsidR="003335EA">
        <w:t xml:space="preserve"> </w:t>
      </w:r>
      <w:r>
        <w:t>zamieszkania osoby lub kraju, w którym Wykonawca ma siedzibę lub miejsce zamieszkania.</w:t>
      </w:r>
    </w:p>
    <w:p w:rsidR="003335EA" w:rsidRDefault="003335EA" w:rsidP="004208CA">
      <w:pPr>
        <w:autoSpaceDE w:val="0"/>
        <w:autoSpaceDN w:val="0"/>
        <w:adjustRightInd w:val="0"/>
        <w:spacing w:after="0" w:line="240" w:lineRule="auto"/>
        <w:jc w:val="both"/>
      </w:pPr>
    </w:p>
    <w:p w:rsidR="004208CA" w:rsidRDefault="004208CA" w:rsidP="004208CA">
      <w:pPr>
        <w:autoSpaceDE w:val="0"/>
        <w:autoSpaceDN w:val="0"/>
        <w:adjustRightInd w:val="0"/>
        <w:spacing w:after="0" w:line="240" w:lineRule="auto"/>
        <w:jc w:val="both"/>
      </w:pPr>
      <w:r>
        <w:t xml:space="preserve">Dokumenty, o których mowa w ust. </w:t>
      </w:r>
      <w:r w:rsidR="003335EA">
        <w:t>2</w:t>
      </w:r>
      <w:r>
        <w:t>, powinny być wystawione nie wcześniej niż 6 miesięcy</w:t>
      </w:r>
      <w:r w:rsidR="003335EA">
        <w:t xml:space="preserve"> </w:t>
      </w:r>
      <w:r>
        <w:t>przed upływem terminu składania ofert.</w:t>
      </w:r>
    </w:p>
    <w:p w:rsidR="003335EA" w:rsidRDefault="003335EA" w:rsidP="004208CA">
      <w:pPr>
        <w:autoSpaceDE w:val="0"/>
        <w:autoSpaceDN w:val="0"/>
        <w:adjustRightInd w:val="0"/>
        <w:spacing w:after="0" w:line="240" w:lineRule="auto"/>
        <w:jc w:val="both"/>
      </w:pPr>
    </w:p>
    <w:p w:rsidR="004208CA" w:rsidRDefault="003335EA" w:rsidP="004208CA">
      <w:pPr>
        <w:autoSpaceDE w:val="0"/>
        <w:autoSpaceDN w:val="0"/>
        <w:adjustRightInd w:val="0"/>
        <w:spacing w:after="0" w:line="240" w:lineRule="auto"/>
        <w:jc w:val="both"/>
      </w:pPr>
      <w:r>
        <w:t>3</w:t>
      </w:r>
      <w:r w:rsidR="004208CA">
        <w:t>. Dokumenty sporządzone w języku obcym są składane wraz z tłumaczeniem na język polski.</w:t>
      </w:r>
    </w:p>
    <w:p w:rsidR="003335EA" w:rsidRDefault="003335EA" w:rsidP="004208CA">
      <w:pPr>
        <w:autoSpaceDE w:val="0"/>
        <w:autoSpaceDN w:val="0"/>
        <w:adjustRightInd w:val="0"/>
        <w:spacing w:after="0" w:line="240" w:lineRule="auto"/>
        <w:jc w:val="both"/>
      </w:pPr>
    </w:p>
    <w:p w:rsidR="004208CA" w:rsidRDefault="003335EA" w:rsidP="004208CA">
      <w:pPr>
        <w:autoSpaceDE w:val="0"/>
        <w:autoSpaceDN w:val="0"/>
        <w:adjustRightInd w:val="0"/>
        <w:spacing w:after="0" w:line="240" w:lineRule="auto"/>
        <w:jc w:val="both"/>
      </w:pPr>
      <w:r>
        <w:t>5</w:t>
      </w:r>
      <w:r w:rsidR="004208CA">
        <w:t>. Jeżeli Wykonawcy wspólnie ubiegają się o udzielenie zamówienia, ustanawiają pełnomocnika</w:t>
      </w:r>
      <w:r>
        <w:t xml:space="preserve"> </w:t>
      </w:r>
      <w:r w:rsidR="004208CA">
        <w:t>do reprezentowania ich w postępowaniu albo do reprezentowania ich w postępowaniu i zawarcia</w:t>
      </w:r>
      <w:r>
        <w:t xml:space="preserve"> </w:t>
      </w:r>
      <w:r w:rsidR="004208CA">
        <w:t>umowy. Stosowne pełnomocnictwo w oryginale lub w postaci kopii poświadczonej notarialnie należy</w:t>
      </w:r>
      <w:r>
        <w:t xml:space="preserve"> </w:t>
      </w:r>
      <w:r w:rsidR="004208CA">
        <w:t>dołączyć do oferty.</w:t>
      </w:r>
    </w:p>
    <w:p w:rsidR="00CC384F" w:rsidRDefault="00CC384F" w:rsidP="004208CA">
      <w:pPr>
        <w:autoSpaceDE w:val="0"/>
        <w:autoSpaceDN w:val="0"/>
        <w:adjustRightInd w:val="0"/>
        <w:spacing w:after="0" w:line="240" w:lineRule="auto"/>
        <w:jc w:val="both"/>
      </w:pPr>
    </w:p>
    <w:p w:rsidR="004208CA" w:rsidRPr="00CC384F" w:rsidRDefault="004208CA" w:rsidP="004208CA">
      <w:pPr>
        <w:autoSpaceDE w:val="0"/>
        <w:autoSpaceDN w:val="0"/>
        <w:adjustRightInd w:val="0"/>
        <w:spacing w:after="0" w:line="240" w:lineRule="auto"/>
        <w:jc w:val="both"/>
        <w:rPr>
          <w:b/>
          <w:u w:val="single"/>
        </w:rPr>
      </w:pPr>
      <w:r w:rsidRPr="00CC384F">
        <w:rPr>
          <w:b/>
          <w:u w:val="single"/>
        </w:rPr>
        <w:t xml:space="preserve">Dokumenty, o których mowa w </w:t>
      </w:r>
      <w:r w:rsidR="00CC384F">
        <w:rPr>
          <w:b/>
          <w:u w:val="single"/>
        </w:rPr>
        <w:t xml:space="preserve"> </w:t>
      </w:r>
      <w:r w:rsidRPr="00CC384F">
        <w:rPr>
          <w:b/>
          <w:u w:val="single"/>
        </w:rPr>
        <w:t xml:space="preserve">rozdziale </w:t>
      </w:r>
      <w:r w:rsidR="00CC384F">
        <w:rPr>
          <w:b/>
          <w:u w:val="single"/>
        </w:rPr>
        <w:t xml:space="preserve">III </w:t>
      </w:r>
      <w:r w:rsidRPr="00CC384F">
        <w:rPr>
          <w:b/>
          <w:u w:val="single"/>
        </w:rPr>
        <w:t>są składane w formie oryginału lub</w:t>
      </w:r>
      <w:r w:rsidR="00CC384F" w:rsidRPr="00CC384F">
        <w:rPr>
          <w:b/>
          <w:u w:val="single"/>
        </w:rPr>
        <w:t xml:space="preserve"> </w:t>
      </w:r>
      <w:r w:rsidRPr="00CC384F">
        <w:rPr>
          <w:b/>
          <w:u w:val="single"/>
        </w:rPr>
        <w:t>kserokopii poświadczonej przez Wykonawcę. Dokumenty sporządzone w języku obcym są</w:t>
      </w:r>
      <w:r w:rsidR="00CC384F" w:rsidRPr="00CC384F">
        <w:rPr>
          <w:b/>
          <w:u w:val="single"/>
        </w:rPr>
        <w:t xml:space="preserve"> </w:t>
      </w:r>
      <w:r w:rsidRPr="00CC384F">
        <w:rPr>
          <w:b/>
          <w:u w:val="single"/>
        </w:rPr>
        <w:t>składane wraz z</w:t>
      </w:r>
      <w:r w:rsidR="00B6088C">
        <w:rPr>
          <w:b/>
          <w:u w:val="single"/>
        </w:rPr>
        <w:t> </w:t>
      </w:r>
      <w:r w:rsidRPr="00CC384F">
        <w:rPr>
          <w:b/>
          <w:u w:val="single"/>
        </w:rPr>
        <w:t>tłumaczeniem na język polski poświadczonym przez Wykonawcę.</w:t>
      </w:r>
    </w:p>
    <w:p w:rsidR="00CC384F" w:rsidRPr="00CC384F" w:rsidRDefault="00CC384F" w:rsidP="004208CA">
      <w:pPr>
        <w:autoSpaceDE w:val="0"/>
        <w:autoSpaceDN w:val="0"/>
        <w:adjustRightInd w:val="0"/>
        <w:spacing w:after="0" w:line="240" w:lineRule="auto"/>
        <w:jc w:val="both"/>
        <w:rPr>
          <w:b/>
          <w:u w:val="single"/>
        </w:rPr>
      </w:pPr>
    </w:p>
    <w:p w:rsidR="004208CA" w:rsidRPr="00CC384F" w:rsidRDefault="004208CA" w:rsidP="004208CA">
      <w:pPr>
        <w:autoSpaceDE w:val="0"/>
        <w:autoSpaceDN w:val="0"/>
        <w:adjustRightInd w:val="0"/>
        <w:spacing w:after="0" w:line="240" w:lineRule="auto"/>
        <w:jc w:val="both"/>
        <w:rPr>
          <w:b/>
          <w:u w:val="single"/>
        </w:rPr>
      </w:pPr>
      <w:r w:rsidRPr="00CC384F">
        <w:rPr>
          <w:b/>
          <w:u w:val="single"/>
        </w:rPr>
        <w:t>Sposób dokonania oceny spełnienia warunków udziału:</w:t>
      </w:r>
    </w:p>
    <w:p w:rsidR="004208CA" w:rsidRDefault="004208CA" w:rsidP="004208CA">
      <w:pPr>
        <w:autoSpaceDE w:val="0"/>
        <w:autoSpaceDN w:val="0"/>
        <w:adjustRightInd w:val="0"/>
        <w:spacing w:after="0" w:line="240" w:lineRule="auto"/>
        <w:jc w:val="both"/>
      </w:pPr>
      <w:r>
        <w:t>· Ocena braku podstaw do wykluczenia z postępowania w okolicznościach o których mowa w art.</w:t>
      </w:r>
      <w:r w:rsidR="00CC384F">
        <w:t xml:space="preserve"> </w:t>
      </w:r>
      <w:r>
        <w:t>24 ust. 1 będzie dokonana przez sprawdzenie właściwości i kompletności wymaganych</w:t>
      </w:r>
      <w:r w:rsidR="00CC384F">
        <w:t xml:space="preserve"> </w:t>
      </w:r>
      <w:r>
        <w:t>dokumentów i</w:t>
      </w:r>
      <w:r w:rsidR="00CC384F">
        <w:t> </w:t>
      </w:r>
      <w:r>
        <w:t>oświadczeń (z zastrzeżeniem art. 26 ust. 3 w/w ustawy).</w:t>
      </w:r>
    </w:p>
    <w:p w:rsidR="004208CA" w:rsidRDefault="004208CA" w:rsidP="004208CA">
      <w:pPr>
        <w:autoSpaceDE w:val="0"/>
        <w:autoSpaceDN w:val="0"/>
        <w:adjustRightInd w:val="0"/>
        <w:spacing w:after="0" w:line="240" w:lineRule="auto"/>
        <w:jc w:val="both"/>
      </w:pPr>
    </w:p>
    <w:p w:rsidR="004208CA" w:rsidRPr="00AC30F3" w:rsidRDefault="004208CA" w:rsidP="00AC30F3">
      <w:pPr>
        <w:pStyle w:val="Akapitzlist"/>
        <w:numPr>
          <w:ilvl w:val="0"/>
          <w:numId w:val="1"/>
        </w:numPr>
        <w:shd w:val="clear" w:color="auto" w:fill="D9D9D9" w:themeFill="background1" w:themeFillShade="D9"/>
        <w:autoSpaceDE w:val="0"/>
        <w:autoSpaceDN w:val="0"/>
        <w:adjustRightInd w:val="0"/>
        <w:spacing w:after="0" w:line="240" w:lineRule="auto"/>
        <w:jc w:val="center"/>
        <w:rPr>
          <w:b/>
          <w:sz w:val="24"/>
          <w:szCs w:val="24"/>
        </w:rPr>
      </w:pPr>
      <w:r w:rsidRPr="00AC30F3">
        <w:rPr>
          <w:b/>
          <w:sz w:val="24"/>
          <w:szCs w:val="24"/>
        </w:rPr>
        <w:t>OCENIANE WARUNKI UBIEGANIA SIĘ O UDZIAŁ W POSTĘPOWANIU</w:t>
      </w:r>
    </w:p>
    <w:p w:rsidR="002A3091" w:rsidRDefault="002A3091" w:rsidP="004208CA">
      <w:pPr>
        <w:autoSpaceDE w:val="0"/>
        <w:autoSpaceDN w:val="0"/>
        <w:adjustRightInd w:val="0"/>
        <w:spacing w:after="0" w:line="240" w:lineRule="auto"/>
        <w:jc w:val="both"/>
        <w:rPr>
          <w:b/>
        </w:rPr>
      </w:pPr>
    </w:p>
    <w:p w:rsidR="004208CA" w:rsidRPr="002A3091" w:rsidRDefault="004208CA" w:rsidP="004208CA">
      <w:pPr>
        <w:autoSpaceDE w:val="0"/>
        <w:autoSpaceDN w:val="0"/>
        <w:adjustRightInd w:val="0"/>
        <w:spacing w:after="0" w:line="240" w:lineRule="auto"/>
        <w:jc w:val="both"/>
        <w:rPr>
          <w:b/>
        </w:rPr>
      </w:pPr>
      <w:r w:rsidRPr="002A3091">
        <w:rPr>
          <w:b/>
        </w:rPr>
        <w:t>Do składania ofert zostaną zaproszeni Wykonawcy w liczbie określonej w ogłoszeniu ,</w:t>
      </w:r>
      <w:r w:rsidR="00680E77" w:rsidRPr="002A3091">
        <w:rPr>
          <w:b/>
        </w:rPr>
        <w:t xml:space="preserve"> </w:t>
      </w:r>
      <w:r w:rsidRPr="002A3091">
        <w:rPr>
          <w:b/>
        </w:rPr>
        <w:t>którzy spełnią warunki i wymagania określone w Rozdziale II - III oraz otrzymają najwyższą</w:t>
      </w:r>
      <w:r w:rsidR="00680E77" w:rsidRPr="002A3091">
        <w:rPr>
          <w:b/>
        </w:rPr>
        <w:t xml:space="preserve"> </w:t>
      </w:r>
      <w:r w:rsidRPr="002A3091">
        <w:rPr>
          <w:b/>
        </w:rPr>
        <w:t>punktację wg kryteriów i sposobu ocen podanych niżej, z zastrzeżeniem art. 57 ust. 3 ustawy</w:t>
      </w:r>
      <w:r w:rsidR="00680E77" w:rsidRPr="002A3091">
        <w:rPr>
          <w:b/>
        </w:rPr>
        <w:t xml:space="preserve"> </w:t>
      </w:r>
      <w:proofErr w:type="spellStart"/>
      <w:r w:rsidRPr="002A3091">
        <w:rPr>
          <w:b/>
        </w:rPr>
        <w:t>Pzp</w:t>
      </w:r>
      <w:proofErr w:type="spellEnd"/>
      <w:r w:rsidRPr="002A3091">
        <w:rPr>
          <w:b/>
        </w:rPr>
        <w:t>.</w:t>
      </w:r>
    </w:p>
    <w:p w:rsidR="00A335FC" w:rsidRDefault="00A335FC" w:rsidP="004208CA">
      <w:pPr>
        <w:autoSpaceDE w:val="0"/>
        <w:autoSpaceDN w:val="0"/>
        <w:adjustRightInd w:val="0"/>
        <w:spacing w:after="0" w:line="240" w:lineRule="auto"/>
        <w:jc w:val="both"/>
      </w:pPr>
    </w:p>
    <w:p w:rsidR="004208CA" w:rsidRDefault="004208CA" w:rsidP="004208CA">
      <w:pPr>
        <w:autoSpaceDE w:val="0"/>
        <w:autoSpaceDN w:val="0"/>
        <w:adjustRightInd w:val="0"/>
        <w:spacing w:after="0" w:line="240" w:lineRule="auto"/>
        <w:jc w:val="both"/>
        <w:rPr>
          <w:u w:val="single"/>
        </w:rPr>
      </w:pPr>
      <w:r w:rsidRPr="002A3091">
        <w:rPr>
          <w:u w:val="single"/>
        </w:rPr>
        <w:t>ZASADY OCENY WNIOSKÓW</w:t>
      </w:r>
    </w:p>
    <w:p w:rsidR="002A3091" w:rsidRDefault="002A3091" w:rsidP="004208CA">
      <w:pPr>
        <w:autoSpaceDE w:val="0"/>
        <w:autoSpaceDN w:val="0"/>
        <w:adjustRightInd w:val="0"/>
        <w:spacing w:after="0" w:line="240" w:lineRule="auto"/>
        <w:jc w:val="both"/>
        <w:rPr>
          <w:u w:val="single"/>
        </w:rPr>
      </w:pPr>
    </w:p>
    <w:p w:rsidR="002A3091" w:rsidRPr="002A3091" w:rsidRDefault="002A3091" w:rsidP="002A3091">
      <w:pPr>
        <w:pStyle w:val="Akapitzlist"/>
        <w:numPr>
          <w:ilvl w:val="0"/>
          <w:numId w:val="10"/>
        </w:numPr>
        <w:autoSpaceDE w:val="0"/>
        <w:autoSpaceDN w:val="0"/>
        <w:adjustRightInd w:val="0"/>
        <w:spacing w:after="0" w:line="240" w:lineRule="auto"/>
        <w:jc w:val="both"/>
        <w:rPr>
          <w:u w:val="single"/>
        </w:rPr>
      </w:pPr>
      <w:r w:rsidRPr="002A3091">
        <w:rPr>
          <w:u w:val="single"/>
        </w:rPr>
        <w:t>Oceniane kryteria i ich ranga w ocenie</w:t>
      </w:r>
    </w:p>
    <w:p w:rsidR="002A3091" w:rsidRPr="002A3091" w:rsidRDefault="002A3091" w:rsidP="002A3091">
      <w:pPr>
        <w:pStyle w:val="Akapitzlist"/>
        <w:autoSpaceDE w:val="0"/>
        <w:autoSpaceDN w:val="0"/>
        <w:adjustRightInd w:val="0"/>
        <w:spacing w:after="0" w:line="240" w:lineRule="auto"/>
        <w:jc w:val="both"/>
        <w:rPr>
          <w:u w:val="single"/>
        </w:rPr>
      </w:pPr>
    </w:p>
    <w:tbl>
      <w:tblPr>
        <w:tblStyle w:val="Tabela-Siatka"/>
        <w:tblW w:w="0" w:type="auto"/>
        <w:tblLook w:val="04A0" w:firstRow="1" w:lastRow="0" w:firstColumn="1" w:lastColumn="0" w:noHBand="0" w:noVBand="1"/>
      </w:tblPr>
      <w:tblGrid>
        <w:gridCol w:w="6204"/>
        <w:gridCol w:w="3008"/>
      </w:tblGrid>
      <w:tr w:rsidR="002A3091" w:rsidTr="002A3091">
        <w:tc>
          <w:tcPr>
            <w:tcW w:w="6204" w:type="dxa"/>
          </w:tcPr>
          <w:p w:rsidR="002A3091" w:rsidRPr="002A3091" w:rsidRDefault="002A3091" w:rsidP="002A3091">
            <w:pPr>
              <w:autoSpaceDE w:val="0"/>
              <w:autoSpaceDN w:val="0"/>
              <w:adjustRightInd w:val="0"/>
              <w:jc w:val="center"/>
              <w:rPr>
                <w:b/>
              </w:rPr>
            </w:pPr>
            <w:r w:rsidRPr="002A3091">
              <w:rPr>
                <w:b/>
              </w:rPr>
              <w:t>KRYTERIUM</w:t>
            </w:r>
          </w:p>
        </w:tc>
        <w:tc>
          <w:tcPr>
            <w:tcW w:w="3008" w:type="dxa"/>
          </w:tcPr>
          <w:p w:rsidR="002A3091" w:rsidRPr="002A3091" w:rsidRDefault="002A3091" w:rsidP="002A3091">
            <w:pPr>
              <w:autoSpaceDE w:val="0"/>
              <w:autoSpaceDN w:val="0"/>
              <w:adjustRightInd w:val="0"/>
              <w:jc w:val="center"/>
              <w:rPr>
                <w:b/>
              </w:rPr>
            </w:pPr>
            <w:r w:rsidRPr="002A3091">
              <w:rPr>
                <w:b/>
              </w:rPr>
              <w:t>RANGA</w:t>
            </w:r>
          </w:p>
        </w:tc>
      </w:tr>
      <w:tr w:rsidR="002A3091" w:rsidTr="002A3091">
        <w:tc>
          <w:tcPr>
            <w:tcW w:w="6204" w:type="dxa"/>
          </w:tcPr>
          <w:p w:rsidR="002A3091" w:rsidRDefault="002A3091" w:rsidP="002A3091">
            <w:pPr>
              <w:autoSpaceDE w:val="0"/>
              <w:autoSpaceDN w:val="0"/>
              <w:adjustRightInd w:val="0"/>
              <w:jc w:val="both"/>
            </w:pPr>
            <w:r>
              <w:t xml:space="preserve">Aktualny procentowy zasięg oferowanej telefonii komórkowej </w:t>
            </w:r>
          </w:p>
          <w:p w:rsidR="002A3091" w:rsidRDefault="002A3091" w:rsidP="002A3091">
            <w:pPr>
              <w:autoSpaceDE w:val="0"/>
              <w:autoSpaceDN w:val="0"/>
              <w:adjustRightInd w:val="0"/>
              <w:jc w:val="both"/>
            </w:pPr>
            <w:r>
              <w:t>na obszarze RP.</w:t>
            </w:r>
          </w:p>
          <w:p w:rsidR="002A3091" w:rsidRDefault="002A3091" w:rsidP="002A3091">
            <w:pPr>
              <w:autoSpaceDE w:val="0"/>
              <w:autoSpaceDN w:val="0"/>
              <w:adjustRightInd w:val="0"/>
              <w:jc w:val="both"/>
            </w:pPr>
            <w:r>
              <w:t>Ocenie podlegać będzie wykazany w procentach wskaźnik zasięgu</w:t>
            </w:r>
            <w:r w:rsidR="00BC4D2B">
              <w:t>.</w:t>
            </w:r>
            <w:bookmarkStart w:id="0" w:name="_GoBack"/>
            <w:bookmarkEnd w:id="0"/>
          </w:p>
          <w:p w:rsidR="002A3091" w:rsidRDefault="002A3091" w:rsidP="002A3091">
            <w:pPr>
              <w:autoSpaceDE w:val="0"/>
              <w:autoSpaceDN w:val="0"/>
              <w:adjustRightInd w:val="0"/>
              <w:jc w:val="both"/>
            </w:pPr>
            <w:r>
              <w:t>Do potwierdzenia:</w:t>
            </w:r>
          </w:p>
          <w:p w:rsidR="002A3091" w:rsidRDefault="002A3091" w:rsidP="002A3091">
            <w:pPr>
              <w:autoSpaceDE w:val="0"/>
              <w:autoSpaceDN w:val="0"/>
              <w:adjustRightInd w:val="0"/>
              <w:jc w:val="both"/>
            </w:pPr>
            <w:r>
              <w:t>Oświadczeniem składanym wraz z wnioskiem o dopuszczenie</w:t>
            </w:r>
          </w:p>
          <w:p w:rsidR="002A3091" w:rsidRDefault="002A3091" w:rsidP="002A3091">
            <w:pPr>
              <w:autoSpaceDE w:val="0"/>
              <w:autoSpaceDN w:val="0"/>
              <w:adjustRightInd w:val="0"/>
              <w:jc w:val="both"/>
            </w:pPr>
            <w:r>
              <w:t>do procedury negocjacji z ogłoszeniem</w:t>
            </w:r>
            <w:r w:rsidR="00BC4D2B">
              <w:t>.</w:t>
            </w:r>
          </w:p>
        </w:tc>
        <w:tc>
          <w:tcPr>
            <w:tcW w:w="3008" w:type="dxa"/>
          </w:tcPr>
          <w:p w:rsidR="002A3091" w:rsidRPr="002A3091" w:rsidRDefault="002A3091" w:rsidP="002A3091">
            <w:pPr>
              <w:autoSpaceDE w:val="0"/>
              <w:autoSpaceDN w:val="0"/>
              <w:adjustRightInd w:val="0"/>
              <w:jc w:val="center"/>
              <w:rPr>
                <w:b/>
              </w:rPr>
            </w:pPr>
            <w:r w:rsidRPr="002A3091">
              <w:rPr>
                <w:b/>
              </w:rPr>
              <w:t>100%</w:t>
            </w:r>
          </w:p>
        </w:tc>
      </w:tr>
    </w:tbl>
    <w:p w:rsidR="004208CA" w:rsidRDefault="004208CA" w:rsidP="002A3091">
      <w:pPr>
        <w:autoSpaceDE w:val="0"/>
        <w:autoSpaceDN w:val="0"/>
        <w:adjustRightInd w:val="0"/>
        <w:spacing w:after="0" w:line="240" w:lineRule="auto"/>
        <w:jc w:val="both"/>
      </w:pPr>
    </w:p>
    <w:p w:rsidR="004208CA" w:rsidRPr="002A3091" w:rsidRDefault="004208CA" w:rsidP="002A3091">
      <w:pPr>
        <w:pStyle w:val="Akapitzlist"/>
        <w:numPr>
          <w:ilvl w:val="0"/>
          <w:numId w:val="10"/>
        </w:numPr>
        <w:autoSpaceDE w:val="0"/>
        <w:autoSpaceDN w:val="0"/>
        <w:adjustRightInd w:val="0"/>
        <w:spacing w:after="0" w:line="240" w:lineRule="auto"/>
        <w:jc w:val="both"/>
        <w:rPr>
          <w:u w:val="single"/>
        </w:rPr>
      </w:pPr>
      <w:r w:rsidRPr="002A3091">
        <w:rPr>
          <w:u w:val="single"/>
        </w:rPr>
        <w:t>Sposób obliczania wartości punktowej poszczególnych kryteriów</w:t>
      </w:r>
    </w:p>
    <w:p w:rsidR="004208CA" w:rsidRDefault="004208CA" w:rsidP="002A3091">
      <w:pPr>
        <w:autoSpaceDE w:val="0"/>
        <w:autoSpaceDN w:val="0"/>
        <w:adjustRightInd w:val="0"/>
        <w:spacing w:after="0" w:line="240" w:lineRule="auto"/>
        <w:ind w:left="708"/>
        <w:jc w:val="both"/>
      </w:pPr>
      <w:r>
        <w:t>2.1. Kryterium oceny podlega matematycznej ocenie proporcjonalnej na podstawie</w:t>
      </w:r>
      <w:r w:rsidR="002A3091">
        <w:t xml:space="preserve"> </w:t>
      </w:r>
      <w:r>
        <w:t>załączonego do wniosku oświadczenia</w:t>
      </w:r>
    </w:p>
    <w:p w:rsidR="002A3091" w:rsidRDefault="002A3091" w:rsidP="002A3091">
      <w:pPr>
        <w:autoSpaceDE w:val="0"/>
        <w:autoSpaceDN w:val="0"/>
        <w:adjustRightInd w:val="0"/>
        <w:spacing w:after="0" w:line="240" w:lineRule="auto"/>
        <w:ind w:left="708"/>
        <w:jc w:val="both"/>
      </w:pPr>
    </w:p>
    <w:p w:rsidR="004208CA" w:rsidRDefault="004208CA" w:rsidP="002A3091">
      <w:pPr>
        <w:autoSpaceDE w:val="0"/>
        <w:autoSpaceDN w:val="0"/>
        <w:adjustRightInd w:val="0"/>
        <w:spacing w:after="0" w:line="240" w:lineRule="auto"/>
        <w:ind w:left="708"/>
        <w:jc w:val="both"/>
      </w:pPr>
      <w:r>
        <w:t>2.2. Ocena ostateczna wg wzoru:</w:t>
      </w:r>
    </w:p>
    <w:p w:rsidR="002A3091" w:rsidRDefault="002A3091" w:rsidP="002A3091">
      <w:pPr>
        <w:autoSpaceDE w:val="0"/>
        <w:autoSpaceDN w:val="0"/>
        <w:adjustRightInd w:val="0"/>
        <w:spacing w:after="0" w:line="240" w:lineRule="auto"/>
        <w:ind w:left="708"/>
        <w:jc w:val="both"/>
      </w:pPr>
    </w:p>
    <w:p w:rsidR="004208CA" w:rsidRDefault="004208CA" w:rsidP="002A3091">
      <w:pPr>
        <w:autoSpaceDE w:val="0"/>
        <w:autoSpaceDN w:val="0"/>
        <w:adjustRightInd w:val="0"/>
        <w:spacing w:after="0" w:line="240" w:lineRule="auto"/>
        <w:jc w:val="both"/>
      </w:pPr>
      <w:r>
        <w:t xml:space="preserve">Wartość punktowa = R </w:t>
      </w:r>
      <w:proofErr w:type="spellStart"/>
      <w:r>
        <w:t>T</w:t>
      </w:r>
      <w:r w:rsidR="002A3091">
        <w:t>n</w:t>
      </w:r>
      <w:proofErr w:type="spellEnd"/>
      <w:r w:rsidR="002A3091">
        <w:t>/</w:t>
      </w:r>
      <w:proofErr w:type="spellStart"/>
      <w:r w:rsidR="002A3091">
        <w:t>Tmax</w:t>
      </w:r>
      <w:proofErr w:type="spellEnd"/>
      <w:r w:rsidR="002A3091">
        <w:t xml:space="preserve"> x100</w:t>
      </w:r>
    </w:p>
    <w:p w:rsidR="004208CA" w:rsidRDefault="004208CA" w:rsidP="004208CA">
      <w:pPr>
        <w:autoSpaceDE w:val="0"/>
        <w:autoSpaceDN w:val="0"/>
        <w:adjustRightInd w:val="0"/>
        <w:spacing w:after="0" w:line="240" w:lineRule="auto"/>
        <w:jc w:val="both"/>
      </w:pPr>
      <w:r>
        <w:t>R - ranga ocenianego kryterium</w:t>
      </w:r>
    </w:p>
    <w:p w:rsidR="004208CA" w:rsidRDefault="004208CA" w:rsidP="004208CA">
      <w:pPr>
        <w:autoSpaceDE w:val="0"/>
        <w:autoSpaceDN w:val="0"/>
        <w:adjustRightInd w:val="0"/>
        <w:spacing w:after="0" w:line="240" w:lineRule="auto"/>
        <w:jc w:val="both"/>
      </w:pPr>
      <w:proofErr w:type="spellStart"/>
      <w:r>
        <w:t>Tmax</w:t>
      </w:r>
      <w:proofErr w:type="spellEnd"/>
      <w:r>
        <w:t xml:space="preserve"> - największy procentowy zasięg spośród złożonych wniosków</w:t>
      </w:r>
    </w:p>
    <w:p w:rsidR="004208CA" w:rsidRDefault="004208CA" w:rsidP="004208CA">
      <w:pPr>
        <w:autoSpaceDE w:val="0"/>
        <w:autoSpaceDN w:val="0"/>
        <w:adjustRightInd w:val="0"/>
        <w:spacing w:after="0" w:line="240" w:lineRule="auto"/>
        <w:jc w:val="both"/>
      </w:pPr>
      <w:proofErr w:type="spellStart"/>
      <w:r>
        <w:t>Tn</w:t>
      </w:r>
      <w:proofErr w:type="spellEnd"/>
      <w:r>
        <w:t xml:space="preserve"> - zasięg wskazany w ocenianym wniosku</w:t>
      </w:r>
    </w:p>
    <w:p w:rsidR="000E38E6" w:rsidRDefault="000E38E6" w:rsidP="004208CA">
      <w:pPr>
        <w:autoSpaceDE w:val="0"/>
        <w:autoSpaceDN w:val="0"/>
        <w:adjustRightInd w:val="0"/>
        <w:spacing w:after="0" w:line="240" w:lineRule="auto"/>
        <w:jc w:val="both"/>
      </w:pPr>
    </w:p>
    <w:p w:rsidR="004208CA" w:rsidRPr="00DC0619" w:rsidRDefault="004208CA" w:rsidP="00DC0619">
      <w:pPr>
        <w:pStyle w:val="Akapitzlist"/>
        <w:numPr>
          <w:ilvl w:val="0"/>
          <w:numId w:val="1"/>
        </w:numPr>
        <w:shd w:val="clear" w:color="auto" w:fill="D9D9D9" w:themeFill="background1" w:themeFillShade="D9"/>
        <w:autoSpaceDE w:val="0"/>
        <w:autoSpaceDN w:val="0"/>
        <w:adjustRightInd w:val="0"/>
        <w:spacing w:after="0" w:line="240" w:lineRule="auto"/>
        <w:jc w:val="center"/>
        <w:rPr>
          <w:b/>
          <w:sz w:val="24"/>
          <w:szCs w:val="24"/>
        </w:rPr>
      </w:pPr>
      <w:r w:rsidRPr="00DC0619">
        <w:rPr>
          <w:b/>
          <w:sz w:val="24"/>
          <w:szCs w:val="24"/>
        </w:rPr>
        <w:t>MIEJSCE I TERMIN SKŁADANIA WNIOSKÓW</w:t>
      </w:r>
    </w:p>
    <w:p w:rsidR="00234CDC" w:rsidRDefault="00234CDC" w:rsidP="004208CA">
      <w:pPr>
        <w:autoSpaceDE w:val="0"/>
        <w:autoSpaceDN w:val="0"/>
        <w:adjustRightInd w:val="0"/>
        <w:spacing w:after="0" w:line="240" w:lineRule="auto"/>
        <w:jc w:val="both"/>
      </w:pPr>
    </w:p>
    <w:p w:rsidR="004208CA" w:rsidRDefault="004208CA" w:rsidP="004208CA">
      <w:pPr>
        <w:autoSpaceDE w:val="0"/>
        <w:autoSpaceDN w:val="0"/>
        <w:adjustRightInd w:val="0"/>
        <w:spacing w:after="0" w:line="240" w:lineRule="auto"/>
        <w:jc w:val="both"/>
      </w:pPr>
      <w:r>
        <w:t>1. Miejsce składania wniosków:</w:t>
      </w:r>
    </w:p>
    <w:p w:rsidR="004208CA" w:rsidRDefault="004208CA" w:rsidP="004208CA">
      <w:pPr>
        <w:autoSpaceDE w:val="0"/>
        <w:autoSpaceDN w:val="0"/>
        <w:adjustRightInd w:val="0"/>
        <w:spacing w:after="0" w:line="240" w:lineRule="auto"/>
        <w:jc w:val="both"/>
      </w:pPr>
      <w:r>
        <w:t>Wniosek w zapieczętowanej kopercie opatrzonej napisami jak w rozdz. I/7) niniejszej instrukcji</w:t>
      </w:r>
      <w:r w:rsidR="00B73065">
        <w:t xml:space="preserve"> </w:t>
      </w:r>
      <w:r>
        <w:t>należy złożyć w siedzibie Zamawiającego:</w:t>
      </w:r>
    </w:p>
    <w:p w:rsidR="004208CA" w:rsidRPr="00A335FC" w:rsidRDefault="00B45903" w:rsidP="004208CA">
      <w:pPr>
        <w:autoSpaceDE w:val="0"/>
        <w:autoSpaceDN w:val="0"/>
        <w:adjustRightInd w:val="0"/>
        <w:spacing w:after="0" w:line="240" w:lineRule="auto"/>
        <w:jc w:val="both"/>
        <w:rPr>
          <w:b/>
        </w:rPr>
      </w:pPr>
      <w:r w:rsidRPr="00A335FC">
        <w:rPr>
          <w:b/>
        </w:rPr>
        <w:t>37-450 Stalowa Wola</w:t>
      </w:r>
      <w:r w:rsidR="004208CA" w:rsidRPr="00A335FC">
        <w:rPr>
          <w:b/>
        </w:rPr>
        <w:t xml:space="preserve">, ul. </w:t>
      </w:r>
      <w:r w:rsidRPr="00A335FC">
        <w:rPr>
          <w:b/>
        </w:rPr>
        <w:t>Komunalna 1</w:t>
      </w:r>
    </w:p>
    <w:p w:rsidR="00B45903" w:rsidRPr="00A335FC" w:rsidRDefault="003D0694" w:rsidP="004208CA">
      <w:pPr>
        <w:autoSpaceDE w:val="0"/>
        <w:autoSpaceDN w:val="0"/>
        <w:adjustRightInd w:val="0"/>
        <w:spacing w:after="0" w:line="240" w:lineRule="auto"/>
        <w:jc w:val="both"/>
        <w:rPr>
          <w:b/>
        </w:rPr>
      </w:pPr>
      <w:r w:rsidRPr="00A335FC">
        <w:rPr>
          <w:b/>
        </w:rPr>
        <w:t>w sekretariacie MZK (II piętro)</w:t>
      </w:r>
    </w:p>
    <w:p w:rsidR="004208CA" w:rsidRDefault="004208CA" w:rsidP="004208CA">
      <w:pPr>
        <w:autoSpaceDE w:val="0"/>
        <w:autoSpaceDN w:val="0"/>
        <w:adjustRightInd w:val="0"/>
        <w:spacing w:after="0" w:line="240" w:lineRule="auto"/>
        <w:jc w:val="both"/>
      </w:pPr>
      <w:r>
        <w:t>Zamawiający nie ponosi odpowiedzialności za wnioski dostarczone do pokoju innego niż wskazany</w:t>
      </w:r>
    </w:p>
    <w:p w:rsidR="004208CA" w:rsidRDefault="004208CA" w:rsidP="004208CA">
      <w:pPr>
        <w:autoSpaceDE w:val="0"/>
        <w:autoSpaceDN w:val="0"/>
        <w:adjustRightInd w:val="0"/>
        <w:spacing w:after="0" w:line="240" w:lineRule="auto"/>
        <w:jc w:val="both"/>
      </w:pPr>
      <w:r>
        <w:t>powyżej.</w:t>
      </w:r>
    </w:p>
    <w:p w:rsidR="00234CDC" w:rsidRDefault="00234CDC" w:rsidP="004208CA">
      <w:pPr>
        <w:autoSpaceDE w:val="0"/>
        <w:autoSpaceDN w:val="0"/>
        <w:adjustRightInd w:val="0"/>
        <w:spacing w:after="0" w:line="240" w:lineRule="auto"/>
        <w:jc w:val="both"/>
      </w:pPr>
    </w:p>
    <w:p w:rsidR="004208CA" w:rsidRDefault="004208CA" w:rsidP="004208CA">
      <w:pPr>
        <w:autoSpaceDE w:val="0"/>
        <w:autoSpaceDN w:val="0"/>
        <w:adjustRightInd w:val="0"/>
        <w:spacing w:after="0" w:line="240" w:lineRule="auto"/>
        <w:jc w:val="both"/>
      </w:pPr>
      <w:r>
        <w:t>2. Termin składania wniosków:</w:t>
      </w:r>
    </w:p>
    <w:p w:rsidR="004208CA" w:rsidRPr="00A335FC" w:rsidRDefault="004208CA" w:rsidP="004208CA">
      <w:pPr>
        <w:autoSpaceDE w:val="0"/>
        <w:autoSpaceDN w:val="0"/>
        <w:adjustRightInd w:val="0"/>
        <w:spacing w:after="0" w:line="240" w:lineRule="auto"/>
        <w:jc w:val="both"/>
        <w:rPr>
          <w:b/>
        </w:rPr>
      </w:pPr>
      <w:r w:rsidRPr="00A335FC">
        <w:rPr>
          <w:b/>
        </w:rPr>
        <w:t xml:space="preserve">do dnia </w:t>
      </w:r>
      <w:r w:rsidR="00BC55B1">
        <w:rPr>
          <w:b/>
        </w:rPr>
        <w:t>20</w:t>
      </w:r>
      <w:r w:rsidR="00B45903" w:rsidRPr="00A335FC">
        <w:rPr>
          <w:b/>
        </w:rPr>
        <w:t xml:space="preserve"> stycznia 2014</w:t>
      </w:r>
      <w:r w:rsidRPr="00A335FC">
        <w:rPr>
          <w:b/>
        </w:rPr>
        <w:t xml:space="preserve"> r. do godz. 10:00</w:t>
      </w:r>
    </w:p>
    <w:p w:rsidR="00234CDC" w:rsidRDefault="00234CDC" w:rsidP="004208CA">
      <w:pPr>
        <w:autoSpaceDE w:val="0"/>
        <w:autoSpaceDN w:val="0"/>
        <w:adjustRightInd w:val="0"/>
        <w:spacing w:after="0" w:line="240" w:lineRule="auto"/>
        <w:jc w:val="both"/>
      </w:pPr>
    </w:p>
    <w:p w:rsidR="004208CA" w:rsidRDefault="004208CA" w:rsidP="004208CA">
      <w:pPr>
        <w:autoSpaceDE w:val="0"/>
        <w:autoSpaceDN w:val="0"/>
        <w:adjustRightInd w:val="0"/>
        <w:spacing w:after="0" w:line="240" w:lineRule="auto"/>
        <w:jc w:val="both"/>
      </w:pPr>
      <w:r>
        <w:t>3. Wykonawca otrzyma pisemne potwierdzenie złożenia wniosku wraz z numerem, jakim został</w:t>
      </w:r>
      <w:r w:rsidR="008D6123">
        <w:t xml:space="preserve"> </w:t>
      </w:r>
      <w:r>
        <w:t>oznakowany wniosek.</w:t>
      </w:r>
    </w:p>
    <w:p w:rsidR="00234CDC" w:rsidRDefault="00234CDC" w:rsidP="004208CA">
      <w:pPr>
        <w:autoSpaceDE w:val="0"/>
        <w:autoSpaceDN w:val="0"/>
        <w:adjustRightInd w:val="0"/>
        <w:spacing w:after="0" w:line="240" w:lineRule="auto"/>
        <w:jc w:val="both"/>
      </w:pPr>
    </w:p>
    <w:p w:rsidR="004208CA" w:rsidRDefault="004208CA" w:rsidP="004208CA">
      <w:pPr>
        <w:autoSpaceDE w:val="0"/>
        <w:autoSpaceDN w:val="0"/>
        <w:adjustRightInd w:val="0"/>
        <w:spacing w:after="0" w:line="240" w:lineRule="auto"/>
        <w:jc w:val="both"/>
      </w:pPr>
      <w:r>
        <w:t>4. Celem dokonania zmian bądź poprawek - Wykonawca może wycofać wcześniej złożony wniosek i</w:t>
      </w:r>
      <w:r w:rsidR="00234CDC">
        <w:t> </w:t>
      </w:r>
      <w:r>
        <w:t>złożyć go po modyfikacji ponownie, pod warunkiem zachowania wyznaczonego w instrukcji terminu</w:t>
      </w:r>
      <w:r w:rsidR="00234CDC">
        <w:t xml:space="preserve"> </w:t>
      </w:r>
      <w:r>
        <w:t>składania wniosków.</w:t>
      </w:r>
    </w:p>
    <w:p w:rsidR="00234CDC" w:rsidRDefault="00234CDC" w:rsidP="004208CA">
      <w:pPr>
        <w:autoSpaceDE w:val="0"/>
        <w:autoSpaceDN w:val="0"/>
        <w:adjustRightInd w:val="0"/>
        <w:spacing w:after="0" w:line="240" w:lineRule="auto"/>
        <w:jc w:val="both"/>
      </w:pPr>
    </w:p>
    <w:p w:rsidR="000E38E6" w:rsidRDefault="000E38E6" w:rsidP="004208CA">
      <w:pPr>
        <w:autoSpaceDE w:val="0"/>
        <w:autoSpaceDN w:val="0"/>
        <w:adjustRightInd w:val="0"/>
        <w:spacing w:after="0" w:line="240" w:lineRule="auto"/>
        <w:jc w:val="both"/>
      </w:pPr>
    </w:p>
    <w:p w:rsidR="004208CA" w:rsidRPr="00DC0619" w:rsidRDefault="004208CA" w:rsidP="00DC0619">
      <w:pPr>
        <w:pStyle w:val="Akapitzlist"/>
        <w:numPr>
          <w:ilvl w:val="0"/>
          <w:numId w:val="1"/>
        </w:numPr>
        <w:shd w:val="clear" w:color="auto" w:fill="D9D9D9" w:themeFill="background1" w:themeFillShade="D9"/>
        <w:autoSpaceDE w:val="0"/>
        <w:autoSpaceDN w:val="0"/>
        <w:adjustRightInd w:val="0"/>
        <w:spacing w:after="0" w:line="240" w:lineRule="auto"/>
        <w:jc w:val="center"/>
        <w:rPr>
          <w:b/>
          <w:sz w:val="24"/>
          <w:szCs w:val="24"/>
        </w:rPr>
      </w:pPr>
      <w:r w:rsidRPr="00DC0619">
        <w:rPr>
          <w:b/>
          <w:sz w:val="24"/>
          <w:szCs w:val="24"/>
        </w:rPr>
        <w:lastRenderedPageBreak/>
        <w:t>OBOWIĄZKI ZAMAWIAJACEGO</w:t>
      </w:r>
    </w:p>
    <w:p w:rsidR="000E38E6" w:rsidRDefault="000E38E6" w:rsidP="004208CA">
      <w:pPr>
        <w:autoSpaceDE w:val="0"/>
        <w:autoSpaceDN w:val="0"/>
        <w:adjustRightInd w:val="0"/>
        <w:spacing w:after="0" w:line="240" w:lineRule="auto"/>
        <w:jc w:val="both"/>
      </w:pPr>
    </w:p>
    <w:p w:rsidR="004208CA" w:rsidRDefault="004208CA" w:rsidP="004208CA">
      <w:pPr>
        <w:autoSpaceDE w:val="0"/>
        <w:autoSpaceDN w:val="0"/>
        <w:adjustRightInd w:val="0"/>
        <w:spacing w:after="0" w:line="240" w:lineRule="auto"/>
        <w:jc w:val="both"/>
      </w:pPr>
      <w:r>
        <w:t>1. Informacja o Wykonawcach, którzy otrzymają zaproszenie do negocjacji zostanie przekazana</w:t>
      </w:r>
      <w:r w:rsidR="00A30EC7">
        <w:t xml:space="preserve"> </w:t>
      </w:r>
      <w:r>
        <w:t>wszystkim Wykonawcom na piśmie i zawierać będzie:</w:t>
      </w:r>
    </w:p>
    <w:p w:rsidR="004208CA" w:rsidRDefault="004208CA" w:rsidP="00A30EC7">
      <w:pPr>
        <w:pStyle w:val="Akapitzlist"/>
        <w:numPr>
          <w:ilvl w:val="0"/>
          <w:numId w:val="8"/>
        </w:numPr>
        <w:autoSpaceDE w:val="0"/>
        <w:autoSpaceDN w:val="0"/>
        <w:adjustRightInd w:val="0"/>
        <w:spacing w:after="0" w:line="240" w:lineRule="auto"/>
        <w:jc w:val="both"/>
      </w:pPr>
      <w:r>
        <w:t>nazwę i adres (siedzibę) Wykonawcy, do którego zostanie wysłane zaproszenie.</w:t>
      </w:r>
    </w:p>
    <w:p w:rsidR="004208CA" w:rsidRDefault="004208CA" w:rsidP="004208CA">
      <w:pPr>
        <w:autoSpaceDE w:val="0"/>
        <w:autoSpaceDN w:val="0"/>
        <w:adjustRightInd w:val="0"/>
        <w:spacing w:after="0" w:line="240" w:lineRule="auto"/>
        <w:jc w:val="both"/>
      </w:pPr>
      <w:r>
        <w:t>2. Wszyscy Wykonawcy będą informowani o:</w:t>
      </w:r>
    </w:p>
    <w:p w:rsidR="004208CA" w:rsidRDefault="004208CA" w:rsidP="00A30EC7">
      <w:pPr>
        <w:pStyle w:val="Akapitzlist"/>
        <w:numPr>
          <w:ilvl w:val="0"/>
          <w:numId w:val="8"/>
        </w:numPr>
        <w:autoSpaceDE w:val="0"/>
        <w:autoSpaceDN w:val="0"/>
        <w:adjustRightInd w:val="0"/>
        <w:spacing w:after="0" w:line="240" w:lineRule="auto"/>
        <w:jc w:val="both"/>
      </w:pPr>
      <w:r>
        <w:t xml:space="preserve">złożonych </w:t>
      </w:r>
      <w:proofErr w:type="spellStart"/>
      <w:r>
        <w:t>odwołaniach</w:t>
      </w:r>
      <w:proofErr w:type="spellEnd"/>
      <w:r>
        <w:t xml:space="preserve"> ;</w:t>
      </w:r>
    </w:p>
    <w:p w:rsidR="004208CA" w:rsidRDefault="004208CA" w:rsidP="00A30EC7">
      <w:pPr>
        <w:pStyle w:val="Akapitzlist"/>
        <w:numPr>
          <w:ilvl w:val="0"/>
          <w:numId w:val="8"/>
        </w:numPr>
        <w:autoSpaceDE w:val="0"/>
        <w:autoSpaceDN w:val="0"/>
        <w:adjustRightInd w:val="0"/>
        <w:spacing w:after="0" w:line="240" w:lineRule="auto"/>
        <w:jc w:val="both"/>
      </w:pPr>
      <w:r>
        <w:t>zmianach terminu składania wniosków;</w:t>
      </w:r>
    </w:p>
    <w:p w:rsidR="004208CA" w:rsidRDefault="004208CA" w:rsidP="00A30EC7">
      <w:pPr>
        <w:pStyle w:val="Akapitzlist"/>
        <w:numPr>
          <w:ilvl w:val="0"/>
          <w:numId w:val="8"/>
        </w:numPr>
        <w:autoSpaceDE w:val="0"/>
        <w:autoSpaceDN w:val="0"/>
        <w:adjustRightInd w:val="0"/>
        <w:spacing w:after="0" w:line="240" w:lineRule="auto"/>
        <w:jc w:val="both"/>
      </w:pPr>
      <w:r>
        <w:t>unieważnieniu postępowania.</w:t>
      </w:r>
    </w:p>
    <w:p w:rsidR="003A61BE" w:rsidRDefault="004208CA" w:rsidP="004208CA">
      <w:pPr>
        <w:autoSpaceDE w:val="0"/>
        <w:autoSpaceDN w:val="0"/>
        <w:adjustRightInd w:val="0"/>
        <w:spacing w:after="0" w:line="240" w:lineRule="auto"/>
        <w:jc w:val="both"/>
      </w:pPr>
      <w:r>
        <w:t xml:space="preserve">3. Szczegóły dotyczące </w:t>
      </w:r>
      <w:proofErr w:type="spellStart"/>
      <w:r>
        <w:t>odwołań</w:t>
      </w:r>
      <w:proofErr w:type="spellEnd"/>
      <w:r>
        <w:t xml:space="preserve"> i skarg określa rozdział VI ustawy </w:t>
      </w:r>
      <w:r w:rsidR="00A30EC7" w:rsidRPr="00A30EC7">
        <w:t>z dnia 29 stycznia 2004 roku Prawo zamówień publicznych (</w:t>
      </w:r>
      <w:proofErr w:type="spellStart"/>
      <w:r w:rsidR="00A30EC7" w:rsidRPr="00A30EC7">
        <w:t>t.j</w:t>
      </w:r>
      <w:proofErr w:type="spellEnd"/>
      <w:r w:rsidR="00A30EC7" w:rsidRPr="00A30EC7">
        <w:t xml:space="preserve">. Dz. U. z 2013 r. poz. 907, z </w:t>
      </w:r>
      <w:proofErr w:type="spellStart"/>
      <w:r w:rsidR="00A30EC7" w:rsidRPr="00A30EC7">
        <w:t>późn</w:t>
      </w:r>
      <w:proofErr w:type="spellEnd"/>
      <w:r w:rsidR="00A30EC7" w:rsidRPr="00A30EC7">
        <w:t>. zm.)</w:t>
      </w:r>
    </w:p>
    <w:sectPr w:rsidR="003A61B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BF4" w:rsidRDefault="00DB4BF4" w:rsidP="00A273D1">
      <w:pPr>
        <w:spacing w:after="0" w:line="240" w:lineRule="auto"/>
      </w:pPr>
      <w:r>
        <w:separator/>
      </w:r>
    </w:p>
  </w:endnote>
  <w:endnote w:type="continuationSeparator" w:id="0">
    <w:p w:rsidR="00DB4BF4" w:rsidRDefault="00DB4BF4" w:rsidP="00A27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 w:name="ArialNarrow,Bold">
    <w:altName w:val="Arial"/>
    <w:panose1 w:val="00000000000000000000"/>
    <w:charset w:val="00"/>
    <w:family w:val="swiss"/>
    <w:notTrueType/>
    <w:pitch w:val="default"/>
    <w:sig w:usb0="00000007" w:usb1="00000000" w:usb2="00000000" w:usb3="00000000" w:csb0="00000003" w:csb1="00000000"/>
  </w:font>
  <w:font w:name="ArialNarrow">
    <w:altName w:val="Arial"/>
    <w:panose1 w:val="00000000000000000000"/>
    <w:charset w:val="00"/>
    <w:family w:val="swiss"/>
    <w:notTrueType/>
    <w:pitch w:val="default"/>
    <w:sig w:usb0="00000007" w:usb1="00000000" w:usb2="00000000" w:usb3="00000000" w:csb0="00000003" w:csb1="00000000"/>
  </w:font>
  <w:font w:name="ArialNarrow,BoldItalic">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037849"/>
      <w:docPartObj>
        <w:docPartGallery w:val="Page Numbers (Bottom of Page)"/>
        <w:docPartUnique/>
      </w:docPartObj>
    </w:sdtPr>
    <w:sdtEndPr/>
    <w:sdtContent>
      <w:p w:rsidR="00340489" w:rsidRDefault="00340489" w:rsidP="00340489">
        <w:pPr>
          <w:pStyle w:val="Stopka"/>
          <w:jc w:val="center"/>
        </w:pPr>
        <w:r>
          <w:fldChar w:fldCharType="begin"/>
        </w:r>
        <w:r>
          <w:instrText>PAGE   \* MERGEFORMAT</w:instrText>
        </w:r>
        <w:r>
          <w:fldChar w:fldCharType="separate"/>
        </w:r>
        <w:r w:rsidR="00BC4D2B">
          <w:rPr>
            <w:noProof/>
          </w:rPr>
          <w:t>8</w:t>
        </w:r>
        <w:r>
          <w:fldChar w:fldCharType="end"/>
        </w:r>
      </w:p>
    </w:sdtContent>
  </w:sdt>
  <w:p w:rsidR="00340489" w:rsidRDefault="0034048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BF4" w:rsidRDefault="00DB4BF4" w:rsidP="00A273D1">
      <w:pPr>
        <w:spacing w:after="0" w:line="240" w:lineRule="auto"/>
      </w:pPr>
      <w:r>
        <w:separator/>
      </w:r>
    </w:p>
  </w:footnote>
  <w:footnote w:type="continuationSeparator" w:id="0">
    <w:p w:rsidR="00DB4BF4" w:rsidRDefault="00DB4BF4" w:rsidP="00A273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3D1" w:rsidRPr="00FE4DCC" w:rsidRDefault="00A273D1" w:rsidP="00FE4DCC">
    <w:pPr>
      <w:pStyle w:val="Nagwek"/>
      <w:jc w:val="center"/>
    </w:pPr>
    <w:r w:rsidRPr="00FE4DCC">
      <w:t>Instrukcja sporządzenia wniosku o dopuszczenie do udziału w procedurze Negocjacji z Ogłoszeniem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94F873B4"/>
    <w:lvl w:ilvl="0">
      <w:start w:val="1"/>
      <w:numFmt w:val="decimal"/>
      <w:pStyle w:val="Nagwek1"/>
      <w:lvlText w:val="%1."/>
      <w:lvlJc w:val="left"/>
      <w:pPr>
        <w:tabs>
          <w:tab w:val="num" w:pos="1425"/>
        </w:tabs>
        <w:ind w:left="1425"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30BB2ADE"/>
    <w:multiLevelType w:val="hybridMultilevel"/>
    <w:tmpl w:val="9FD8B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7DD5516"/>
    <w:multiLevelType w:val="hybridMultilevel"/>
    <w:tmpl w:val="966C3574"/>
    <w:lvl w:ilvl="0" w:tplc="B0D0B52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E906E18"/>
    <w:multiLevelType w:val="hybridMultilevel"/>
    <w:tmpl w:val="F1E6BB0A"/>
    <w:lvl w:ilvl="0" w:tplc="DB841110">
      <w:numFmt w:val="bullet"/>
      <w:lvlText w:val="·"/>
      <w:lvlJc w:val="left"/>
      <w:pPr>
        <w:ind w:left="720" w:hanging="360"/>
      </w:pPr>
      <w:rPr>
        <w:rFonts w:ascii="Calibri" w:eastAsiaTheme="minorHAnsi" w:hAnsi="Calibri"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3EC5563C"/>
    <w:multiLevelType w:val="hybridMultilevel"/>
    <w:tmpl w:val="20CEC6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75B2201"/>
    <w:multiLevelType w:val="hybridMultilevel"/>
    <w:tmpl w:val="658065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58A32B46"/>
    <w:multiLevelType w:val="hybridMultilevel"/>
    <w:tmpl w:val="C2027B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A591B62"/>
    <w:multiLevelType w:val="hybridMultilevel"/>
    <w:tmpl w:val="7A94031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3E4BFB"/>
    <w:multiLevelType w:val="hybridMultilevel"/>
    <w:tmpl w:val="F4643D50"/>
    <w:lvl w:ilvl="0" w:tplc="EB56FC7E">
      <w:start w:val="2"/>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1"/>
  </w:num>
  <w:num w:numId="3">
    <w:abstractNumId w:val="0"/>
  </w:num>
  <w:num w:numId="4">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8"/>
  </w:num>
  <w:num w:numId="7">
    <w:abstractNumId w:val="7"/>
  </w:num>
  <w:num w:numId="8">
    <w:abstractNumId w:val="5"/>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012"/>
    <w:rsid w:val="00086517"/>
    <w:rsid w:val="000E38E6"/>
    <w:rsid w:val="001409FF"/>
    <w:rsid w:val="001B2B68"/>
    <w:rsid w:val="001E3F14"/>
    <w:rsid w:val="00204159"/>
    <w:rsid w:val="00234CDC"/>
    <w:rsid w:val="00291EE5"/>
    <w:rsid w:val="002A3091"/>
    <w:rsid w:val="002E6738"/>
    <w:rsid w:val="002F748A"/>
    <w:rsid w:val="003335EA"/>
    <w:rsid w:val="00340489"/>
    <w:rsid w:val="003534B2"/>
    <w:rsid w:val="00354466"/>
    <w:rsid w:val="00390272"/>
    <w:rsid w:val="003A61BE"/>
    <w:rsid w:val="003D0694"/>
    <w:rsid w:val="003F4402"/>
    <w:rsid w:val="003F65A4"/>
    <w:rsid w:val="004208CA"/>
    <w:rsid w:val="00440B5E"/>
    <w:rsid w:val="004543B5"/>
    <w:rsid w:val="004B33E7"/>
    <w:rsid w:val="004F7C4B"/>
    <w:rsid w:val="0054398B"/>
    <w:rsid w:val="00563F9A"/>
    <w:rsid w:val="00587596"/>
    <w:rsid w:val="00595DE0"/>
    <w:rsid w:val="005963EC"/>
    <w:rsid w:val="00664DFF"/>
    <w:rsid w:val="00680E77"/>
    <w:rsid w:val="007B38A3"/>
    <w:rsid w:val="007D59D3"/>
    <w:rsid w:val="007E54FF"/>
    <w:rsid w:val="007F30FD"/>
    <w:rsid w:val="00882EE2"/>
    <w:rsid w:val="0088577D"/>
    <w:rsid w:val="008D6123"/>
    <w:rsid w:val="00982B0C"/>
    <w:rsid w:val="009E3E4D"/>
    <w:rsid w:val="00A14012"/>
    <w:rsid w:val="00A2646E"/>
    <w:rsid w:val="00A26851"/>
    <w:rsid w:val="00A273D1"/>
    <w:rsid w:val="00A30EC7"/>
    <w:rsid w:val="00A311F0"/>
    <w:rsid w:val="00A335FC"/>
    <w:rsid w:val="00A70792"/>
    <w:rsid w:val="00A8180D"/>
    <w:rsid w:val="00AC30F3"/>
    <w:rsid w:val="00B27554"/>
    <w:rsid w:val="00B45903"/>
    <w:rsid w:val="00B6088C"/>
    <w:rsid w:val="00B642BE"/>
    <w:rsid w:val="00B73065"/>
    <w:rsid w:val="00B96204"/>
    <w:rsid w:val="00BC4D2B"/>
    <w:rsid w:val="00BC55B1"/>
    <w:rsid w:val="00BE3D9E"/>
    <w:rsid w:val="00BF40E3"/>
    <w:rsid w:val="00C83E3F"/>
    <w:rsid w:val="00CA157C"/>
    <w:rsid w:val="00CB3226"/>
    <w:rsid w:val="00CC384F"/>
    <w:rsid w:val="00D247C8"/>
    <w:rsid w:val="00D4313F"/>
    <w:rsid w:val="00D57F80"/>
    <w:rsid w:val="00DB4BF4"/>
    <w:rsid w:val="00DC0619"/>
    <w:rsid w:val="00DC32E5"/>
    <w:rsid w:val="00DD7838"/>
    <w:rsid w:val="00DF7DF2"/>
    <w:rsid w:val="00E31364"/>
    <w:rsid w:val="00E716B5"/>
    <w:rsid w:val="00E820F5"/>
    <w:rsid w:val="00F11008"/>
    <w:rsid w:val="00F24FB7"/>
    <w:rsid w:val="00F93513"/>
    <w:rsid w:val="00FE4D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7554"/>
  </w:style>
  <w:style w:type="paragraph" w:styleId="Nagwek1">
    <w:name w:val="heading 1"/>
    <w:basedOn w:val="Normalny"/>
    <w:next w:val="Nagwek2"/>
    <w:link w:val="Nagwek1Znak"/>
    <w:autoRedefine/>
    <w:qFormat/>
    <w:rsid w:val="00C83E3F"/>
    <w:pPr>
      <w:numPr>
        <w:numId w:val="3"/>
      </w:numPr>
      <w:spacing w:before="360" w:after="120" w:line="240" w:lineRule="auto"/>
      <w:jc w:val="both"/>
      <w:outlineLvl w:val="0"/>
    </w:pPr>
    <w:rPr>
      <w:rFonts w:ascii="Times New Roman" w:eastAsia="Times New Roman" w:hAnsi="Times New Roman" w:cs="Arial"/>
      <w:b/>
      <w:bCs/>
      <w:caps/>
      <w:kern w:val="32"/>
      <w:sz w:val="24"/>
      <w:szCs w:val="24"/>
      <w:lang w:eastAsia="pl-PL"/>
    </w:rPr>
  </w:style>
  <w:style w:type="paragraph" w:styleId="Nagwek2">
    <w:name w:val="heading 2"/>
    <w:basedOn w:val="Normalny"/>
    <w:link w:val="Nagwek2Znak"/>
    <w:autoRedefine/>
    <w:qFormat/>
    <w:rsid w:val="00C83E3F"/>
    <w:pPr>
      <w:numPr>
        <w:ilvl w:val="1"/>
        <w:numId w:val="3"/>
      </w:numPr>
      <w:spacing w:before="60" w:after="120" w:line="240" w:lineRule="auto"/>
      <w:jc w:val="both"/>
      <w:outlineLvl w:val="1"/>
    </w:pPr>
    <w:rPr>
      <w:rFonts w:ascii="Times New Roman" w:eastAsia="Times New Roman" w:hAnsi="Times New Roman" w:cs="Times New Roman"/>
      <w:bCs/>
      <w:iCs/>
      <w:color w:val="000000"/>
      <w:sz w:val="24"/>
      <w:szCs w:val="24"/>
      <w:lang w:eastAsia="pl-PL"/>
    </w:rPr>
  </w:style>
  <w:style w:type="paragraph" w:styleId="Nagwek4">
    <w:name w:val="heading 4"/>
    <w:basedOn w:val="Normalny"/>
    <w:link w:val="Nagwek4Znak"/>
    <w:autoRedefine/>
    <w:qFormat/>
    <w:rsid w:val="00C83E3F"/>
    <w:pPr>
      <w:keepNext/>
      <w:numPr>
        <w:ilvl w:val="3"/>
        <w:numId w:val="3"/>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C83E3F"/>
    <w:pPr>
      <w:numPr>
        <w:ilvl w:val="4"/>
        <w:numId w:val="3"/>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C83E3F"/>
    <w:pPr>
      <w:numPr>
        <w:ilvl w:val="5"/>
        <w:numId w:val="3"/>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C83E3F"/>
    <w:pPr>
      <w:numPr>
        <w:ilvl w:val="6"/>
        <w:numId w:val="3"/>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C83E3F"/>
    <w:pPr>
      <w:numPr>
        <w:ilvl w:val="7"/>
        <w:numId w:val="3"/>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C83E3F"/>
    <w:pPr>
      <w:numPr>
        <w:ilvl w:val="8"/>
        <w:numId w:val="3"/>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73D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73D1"/>
  </w:style>
  <w:style w:type="paragraph" w:styleId="Stopka">
    <w:name w:val="footer"/>
    <w:basedOn w:val="Normalny"/>
    <w:link w:val="StopkaZnak"/>
    <w:uiPriority w:val="99"/>
    <w:unhideWhenUsed/>
    <w:rsid w:val="00A273D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73D1"/>
  </w:style>
  <w:style w:type="table" w:styleId="Tabela-Siatka">
    <w:name w:val="Table Grid"/>
    <w:basedOn w:val="Standardowy"/>
    <w:uiPriority w:val="59"/>
    <w:rsid w:val="001B2B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A70792"/>
    <w:pPr>
      <w:ind w:left="720"/>
      <w:contextualSpacing/>
    </w:pPr>
  </w:style>
  <w:style w:type="character" w:customStyle="1" w:styleId="Nagwek1Znak">
    <w:name w:val="Nagłówek 1 Znak"/>
    <w:basedOn w:val="Domylnaczcionkaakapitu"/>
    <w:link w:val="Nagwek1"/>
    <w:rsid w:val="00C83E3F"/>
    <w:rPr>
      <w:rFonts w:ascii="Times New Roman" w:eastAsia="Times New Roman" w:hAnsi="Times New Roman" w:cs="Arial"/>
      <w:b/>
      <w:bCs/>
      <w:caps/>
      <w:kern w:val="32"/>
      <w:sz w:val="24"/>
      <w:szCs w:val="24"/>
      <w:lang w:eastAsia="pl-PL"/>
    </w:rPr>
  </w:style>
  <w:style w:type="character" w:customStyle="1" w:styleId="Nagwek2Znak">
    <w:name w:val="Nagłówek 2 Znak"/>
    <w:basedOn w:val="Domylnaczcionkaakapitu"/>
    <w:link w:val="Nagwek2"/>
    <w:rsid w:val="00C83E3F"/>
    <w:rPr>
      <w:rFonts w:ascii="Times New Roman" w:eastAsia="Times New Roman" w:hAnsi="Times New Roman" w:cs="Times New Roman"/>
      <w:bCs/>
      <w:iCs/>
      <w:color w:val="000000"/>
      <w:sz w:val="24"/>
      <w:szCs w:val="24"/>
      <w:lang w:eastAsia="pl-PL"/>
    </w:rPr>
  </w:style>
  <w:style w:type="character" w:customStyle="1" w:styleId="Nagwek4Znak">
    <w:name w:val="Nagłówek 4 Znak"/>
    <w:basedOn w:val="Domylnaczcionkaakapitu"/>
    <w:link w:val="Nagwek4"/>
    <w:rsid w:val="00C83E3F"/>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C83E3F"/>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C83E3F"/>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C83E3F"/>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C83E3F"/>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C83E3F"/>
    <w:rPr>
      <w:rFonts w:ascii="Arial" w:eastAsia="Times New Roman" w:hAnsi="Arial" w:cs="Arial"/>
      <w:lang w:eastAsia="pl-PL"/>
    </w:rPr>
  </w:style>
  <w:style w:type="paragraph" w:styleId="NormalnyWeb">
    <w:name w:val="Normal (Web)"/>
    <w:basedOn w:val="Normalny"/>
    <w:unhideWhenUsed/>
    <w:rsid w:val="00C83E3F"/>
    <w:pPr>
      <w:spacing w:before="280" w:after="119" w:line="240" w:lineRule="auto"/>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39027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902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7554"/>
  </w:style>
  <w:style w:type="paragraph" w:styleId="Nagwek1">
    <w:name w:val="heading 1"/>
    <w:basedOn w:val="Normalny"/>
    <w:next w:val="Nagwek2"/>
    <w:link w:val="Nagwek1Znak"/>
    <w:autoRedefine/>
    <w:qFormat/>
    <w:rsid w:val="00C83E3F"/>
    <w:pPr>
      <w:numPr>
        <w:numId w:val="3"/>
      </w:numPr>
      <w:spacing w:before="360" w:after="120" w:line="240" w:lineRule="auto"/>
      <w:jc w:val="both"/>
      <w:outlineLvl w:val="0"/>
    </w:pPr>
    <w:rPr>
      <w:rFonts w:ascii="Times New Roman" w:eastAsia="Times New Roman" w:hAnsi="Times New Roman" w:cs="Arial"/>
      <w:b/>
      <w:bCs/>
      <w:caps/>
      <w:kern w:val="32"/>
      <w:sz w:val="24"/>
      <w:szCs w:val="24"/>
      <w:lang w:eastAsia="pl-PL"/>
    </w:rPr>
  </w:style>
  <w:style w:type="paragraph" w:styleId="Nagwek2">
    <w:name w:val="heading 2"/>
    <w:basedOn w:val="Normalny"/>
    <w:link w:val="Nagwek2Znak"/>
    <w:autoRedefine/>
    <w:qFormat/>
    <w:rsid w:val="00C83E3F"/>
    <w:pPr>
      <w:numPr>
        <w:ilvl w:val="1"/>
        <w:numId w:val="3"/>
      </w:numPr>
      <w:spacing w:before="60" w:after="120" w:line="240" w:lineRule="auto"/>
      <w:jc w:val="both"/>
      <w:outlineLvl w:val="1"/>
    </w:pPr>
    <w:rPr>
      <w:rFonts w:ascii="Times New Roman" w:eastAsia="Times New Roman" w:hAnsi="Times New Roman" w:cs="Times New Roman"/>
      <w:bCs/>
      <w:iCs/>
      <w:color w:val="000000"/>
      <w:sz w:val="24"/>
      <w:szCs w:val="24"/>
      <w:lang w:eastAsia="pl-PL"/>
    </w:rPr>
  </w:style>
  <w:style w:type="paragraph" w:styleId="Nagwek4">
    <w:name w:val="heading 4"/>
    <w:basedOn w:val="Normalny"/>
    <w:link w:val="Nagwek4Znak"/>
    <w:autoRedefine/>
    <w:qFormat/>
    <w:rsid w:val="00C83E3F"/>
    <w:pPr>
      <w:keepNext/>
      <w:numPr>
        <w:ilvl w:val="3"/>
        <w:numId w:val="3"/>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C83E3F"/>
    <w:pPr>
      <w:numPr>
        <w:ilvl w:val="4"/>
        <w:numId w:val="3"/>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C83E3F"/>
    <w:pPr>
      <w:numPr>
        <w:ilvl w:val="5"/>
        <w:numId w:val="3"/>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C83E3F"/>
    <w:pPr>
      <w:numPr>
        <w:ilvl w:val="6"/>
        <w:numId w:val="3"/>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C83E3F"/>
    <w:pPr>
      <w:numPr>
        <w:ilvl w:val="7"/>
        <w:numId w:val="3"/>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C83E3F"/>
    <w:pPr>
      <w:numPr>
        <w:ilvl w:val="8"/>
        <w:numId w:val="3"/>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73D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73D1"/>
  </w:style>
  <w:style w:type="paragraph" w:styleId="Stopka">
    <w:name w:val="footer"/>
    <w:basedOn w:val="Normalny"/>
    <w:link w:val="StopkaZnak"/>
    <w:uiPriority w:val="99"/>
    <w:unhideWhenUsed/>
    <w:rsid w:val="00A273D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73D1"/>
  </w:style>
  <w:style w:type="table" w:styleId="Tabela-Siatka">
    <w:name w:val="Table Grid"/>
    <w:basedOn w:val="Standardowy"/>
    <w:uiPriority w:val="59"/>
    <w:rsid w:val="001B2B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A70792"/>
    <w:pPr>
      <w:ind w:left="720"/>
      <w:contextualSpacing/>
    </w:pPr>
  </w:style>
  <w:style w:type="character" w:customStyle="1" w:styleId="Nagwek1Znak">
    <w:name w:val="Nagłówek 1 Znak"/>
    <w:basedOn w:val="Domylnaczcionkaakapitu"/>
    <w:link w:val="Nagwek1"/>
    <w:rsid w:val="00C83E3F"/>
    <w:rPr>
      <w:rFonts w:ascii="Times New Roman" w:eastAsia="Times New Roman" w:hAnsi="Times New Roman" w:cs="Arial"/>
      <w:b/>
      <w:bCs/>
      <w:caps/>
      <w:kern w:val="32"/>
      <w:sz w:val="24"/>
      <w:szCs w:val="24"/>
      <w:lang w:eastAsia="pl-PL"/>
    </w:rPr>
  </w:style>
  <w:style w:type="character" w:customStyle="1" w:styleId="Nagwek2Znak">
    <w:name w:val="Nagłówek 2 Znak"/>
    <w:basedOn w:val="Domylnaczcionkaakapitu"/>
    <w:link w:val="Nagwek2"/>
    <w:rsid w:val="00C83E3F"/>
    <w:rPr>
      <w:rFonts w:ascii="Times New Roman" w:eastAsia="Times New Roman" w:hAnsi="Times New Roman" w:cs="Times New Roman"/>
      <w:bCs/>
      <w:iCs/>
      <w:color w:val="000000"/>
      <w:sz w:val="24"/>
      <w:szCs w:val="24"/>
      <w:lang w:eastAsia="pl-PL"/>
    </w:rPr>
  </w:style>
  <w:style w:type="character" w:customStyle="1" w:styleId="Nagwek4Znak">
    <w:name w:val="Nagłówek 4 Znak"/>
    <w:basedOn w:val="Domylnaczcionkaakapitu"/>
    <w:link w:val="Nagwek4"/>
    <w:rsid w:val="00C83E3F"/>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C83E3F"/>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C83E3F"/>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C83E3F"/>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C83E3F"/>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C83E3F"/>
    <w:rPr>
      <w:rFonts w:ascii="Arial" w:eastAsia="Times New Roman" w:hAnsi="Arial" w:cs="Arial"/>
      <w:lang w:eastAsia="pl-PL"/>
    </w:rPr>
  </w:style>
  <w:style w:type="paragraph" w:styleId="NormalnyWeb">
    <w:name w:val="Normal (Web)"/>
    <w:basedOn w:val="Normalny"/>
    <w:unhideWhenUsed/>
    <w:rsid w:val="00C83E3F"/>
    <w:pPr>
      <w:spacing w:before="280" w:after="119" w:line="240" w:lineRule="auto"/>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39027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902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7FC2B-8626-460E-8F91-9B9F466DC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9</Pages>
  <Words>3258</Words>
  <Characters>19550</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22763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Gil</dc:creator>
  <cp:lastModifiedBy>Ewa Gil</cp:lastModifiedBy>
  <cp:revision>58</cp:revision>
  <cp:lastPrinted>2014-01-07T09:40:00Z</cp:lastPrinted>
  <dcterms:created xsi:type="dcterms:W3CDTF">2013-12-17T10:10:00Z</dcterms:created>
  <dcterms:modified xsi:type="dcterms:W3CDTF">2014-01-07T10:37:00Z</dcterms:modified>
</cp:coreProperties>
</file>